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CF534A">
        <w:rPr>
          <w:rFonts w:ascii="Arial" w:eastAsia="Times New Roman" w:hAnsi="Arial" w:cs="Arial"/>
          <w:b/>
          <w:color w:val="365F91"/>
          <w:lang w:eastAsia="pl-PL"/>
        </w:rPr>
        <w:t>40</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w:t>
      </w:r>
      <w:r w:rsidR="00CF534A">
        <w:rPr>
          <w:rFonts w:ascii="Arial" w:eastAsia="Calibri" w:hAnsi="Arial" w:cs="Arial"/>
          <w:color w:val="000000"/>
          <w:lang w:eastAsia="pl-PL"/>
        </w:rPr>
        <w:t>2</w:t>
      </w:r>
      <w:r w:rsidRPr="00D94182">
        <w:rPr>
          <w:rFonts w:ascii="Arial" w:eastAsia="Calibri" w:hAnsi="Arial" w:cs="Arial"/>
          <w:color w:val="000000"/>
          <w:lang w:eastAsia="pl-PL"/>
        </w:rPr>
        <w:t xml:space="preserve"> r., poz. </w:t>
      </w:r>
      <w:r>
        <w:rPr>
          <w:rFonts w:ascii="Arial" w:eastAsia="Calibri" w:hAnsi="Arial" w:cs="Arial"/>
          <w:color w:val="000000"/>
          <w:lang w:eastAsia="pl-PL"/>
        </w:rPr>
        <w:t>1</w:t>
      </w:r>
      <w:r w:rsidR="00CF534A">
        <w:rPr>
          <w:rFonts w:ascii="Arial" w:eastAsia="Calibri" w:hAnsi="Arial" w:cs="Arial"/>
          <w:color w:val="000000"/>
          <w:lang w:eastAsia="pl-PL"/>
        </w:rPr>
        <w:t>710</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CF534A" w:rsidRPr="00CF534A" w:rsidRDefault="00F13536" w:rsidP="00CF534A">
      <w:pPr>
        <w:pStyle w:val="Akapitzlist"/>
        <w:spacing w:line="276" w:lineRule="auto"/>
        <w:ind w:left="284"/>
        <w:contextualSpacing/>
        <w:jc w:val="both"/>
        <w:rPr>
          <w:rFonts w:ascii="Arial" w:hAnsi="Arial" w:cs="Arial"/>
          <w:color w:val="0070C0"/>
          <w:sz w:val="22"/>
          <w:szCs w:val="22"/>
        </w:rPr>
      </w:pPr>
      <w:r w:rsidRPr="00CF534A">
        <w:rPr>
          <w:rFonts w:ascii="Arial" w:hAnsi="Arial" w:cs="Arial"/>
          <w:b/>
          <w:bCs/>
          <w:color w:val="0F243E" w:themeColor="text2" w:themeShade="80"/>
          <w:sz w:val="22"/>
          <w:szCs w:val="22"/>
          <w:u w:val="single"/>
        </w:rPr>
        <w:t>Przedmiot zamówienia</w:t>
      </w:r>
      <w:r w:rsidR="00AC0C04" w:rsidRPr="00CF534A">
        <w:rPr>
          <w:rFonts w:ascii="Arial" w:hAnsi="Arial" w:cs="Arial"/>
          <w:b/>
          <w:bCs/>
          <w:color w:val="365F91" w:themeColor="accent1" w:themeShade="BF"/>
          <w:sz w:val="22"/>
          <w:szCs w:val="22"/>
        </w:rPr>
        <w:t>:</w:t>
      </w:r>
      <w:r w:rsidRPr="00901EFF">
        <w:rPr>
          <w:rFonts w:ascii="Arial" w:hAnsi="Arial" w:cs="Arial"/>
          <w:b/>
          <w:color w:val="365F91" w:themeColor="accent1" w:themeShade="BF"/>
        </w:rPr>
        <w:t xml:space="preserve"> </w:t>
      </w:r>
      <w:r w:rsidR="00154594" w:rsidRPr="00901EFF">
        <w:rPr>
          <w:rFonts w:ascii="Arial" w:eastAsiaTheme="minorEastAsia" w:hAnsi="Arial" w:cs="Arial"/>
          <w:b/>
          <w:bCs/>
          <w:color w:val="365F91" w:themeColor="accent1" w:themeShade="BF"/>
          <w:lang w:eastAsia="pl-PL"/>
        </w:rPr>
        <w:t xml:space="preserve"> </w:t>
      </w:r>
      <w:r w:rsidR="00901EFF" w:rsidRPr="00901EFF">
        <w:rPr>
          <w:rFonts w:ascii="Arial" w:eastAsiaTheme="minorEastAsia" w:hAnsi="Arial" w:cs="Arial"/>
          <w:b/>
          <w:bCs/>
          <w:color w:val="365F91" w:themeColor="accent1" w:themeShade="BF"/>
          <w:lang w:eastAsia="pl-PL"/>
        </w:rPr>
        <w:t xml:space="preserve"> </w:t>
      </w:r>
      <w:r w:rsidR="00901EFF" w:rsidRPr="00CF534A">
        <w:rPr>
          <w:rFonts w:ascii="Arial" w:hAnsi="Arial" w:cs="Arial"/>
          <w:b/>
          <w:color w:val="0070C0"/>
          <w:sz w:val="22"/>
          <w:szCs w:val="22"/>
        </w:rPr>
        <w:t xml:space="preserve">„Wykonanie </w:t>
      </w:r>
      <w:r w:rsidR="00CF534A" w:rsidRPr="00CF534A">
        <w:rPr>
          <w:rFonts w:ascii="Arial" w:hAnsi="Arial" w:cs="Arial"/>
          <w:b/>
          <w:bCs/>
          <w:color w:val="0070C0"/>
          <w:sz w:val="22"/>
          <w:szCs w:val="22"/>
        </w:rPr>
        <w:t xml:space="preserve">monitoringu  stanu ochrony siedliska przyrodniczego 3110 Jeziora </w:t>
      </w:r>
      <w:proofErr w:type="spellStart"/>
      <w:r w:rsidR="00CF534A" w:rsidRPr="00CF534A">
        <w:rPr>
          <w:rFonts w:ascii="Arial" w:hAnsi="Arial" w:cs="Arial"/>
          <w:b/>
          <w:bCs/>
          <w:color w:val="0070C0"/>
          <w:sz w:val="22"/>
          <w:szCs w:val="22"/>
        </w:rPr>
        <w:t>lobeliowe</w:t>
      </w:r>
      <w:proofErr w:type="spellEnd"/>
      <w:r w:rsidR="00CF534A" w:rsidRPr="00CF534A">
        <w:rPr>
          <w:rFonts w:ascii="Arial" w:hAnsi="Arial" w:cs="Arial"/>
          <w:b/>
          <w:bCs/>
          <w:color w:val="0070C0"/>
          <w:sz w:val="22"/>
          <w:szCs w:val="22"/>
        </w:rPr>
        <w:t xml:space="preserve"> i monitoring stanu ochrony gatunku 1831 </w:t>
      </w:r>
      <w:proofErr w:type="spellStart"/>
      <w:r w:rsidR="00CF534A" w:rsidRPr="00CF534A">
        <w:rPr>
          <w:rFonts w:ascii="Arial" w:hAnsi="Arial" w:cs="Arial"/>
          <w:b/>
          <w:bCs/>
          <w:color w:val="0070C0"/>
          <w:sz w:val="22"/>
          <w:szCs w:val="22"/>
        </w:rPr>
        <w:t>elisma</w:t>
      </w:r>
      <w:proofErr w:type="spellEnd"/>
      <w:r w:rsidR="00CF534A" w:rsidRPr="00CF534A">
        <w:rPr>
          <w:rFonts w:ascii="Arial" w:hAnsi="Arial" w:cs="Arial"/>
          <w:b/>
          <w:bCs/>
          <w:color w:val="0070C0"/>
          <w:sz w:val="22"/>
          <w:szCs w:val="22"/>
        </w:rPr>
        <w:t xml:space="preserve"> wodna </w:t>
      </w:r>
      <w:proofErr w:type="spellStart"/>
      <w:r w:rsidR="00CF534A" w:rsidRPr="00CF534A">
        <w:rPr>
          <w:rFonts w:ascii="Arial" w:hAnsi="Arial" w:cs="Arial"/>
          <w:b/>
          <w:bCs/>
          <w:i/>
          <w:iCs/>
          <w:color w:val="0070C0"/>
          <w:sz w:val="22"/>
          <w:szCs w:val="22"/>
        </w:rPr>
        <w:t>Luronium</w:t>
      </w:r>
      <w:proofErr w:type="spellEnd"/>
      <w:r w:rsidR="00CF534A" w:rsidRPr="00CF534A">
        <w:rPr>
          <w:rFonts w:ascii="Arial" w:hAnsi="Arial" w:cs="Arial"/>
          <w:b/>
          <w:bCs/>
          <w:i/>
          <w:iCs/>
          <w:color w:val="0070C0"/>
          <w:sz w:val="22"/>
          <w:szCs w:val="22"/>
        </w:rPr>
        <w:t xml:space="preserve"> </w:t>
      </w:r>
      <w:proofErr w:type="spellStart"/>
      <w:r w:rsidR="00CF534A" w:rsidRPr="00CF534A">
        <w:rPr>
          <w:rFonts w:ascii="Arial" w:hAnsi="Arial" w:cs="Arial"/>
          <w:b/>
          <w:bCs/>
          <w:i/>
          <w:iCs/>
          <w:color w:val="0070C0"/>
          <w:sz w:val="22"/>
          <w:szCs w:val="22"/>
        </w:rPr>
        <w:t>natas</w:t>
      </w:r>
      <w:proofErr w:type="spellEnd"/>
      <w:r w:rsidR="00CF534A" w:rsidRPr="00CF534A">
        <w:rPr>
          <w:rFonts w:ascii="Arial" w:hAnsi="Arial" w:cs="Arial"/>
          <w:b/>
          <w:bCs/>
          <w:color w:val="0070C0"/>
          <w:sz w:val="22"/>
          <w:szCs w:val="22"/>
        </w:rPr>
        <w:t xml:space="preserve"> w jeziorze Wielkie Oczko w obszarze Natura 2000 Jeziora Wdzydzkie PLH220034 wraz z określeniem wpływu budowy ogrodzenia wokół zbiornika wzdłuż całej linii brzegowej na stan ochrony ww. przedmiotów ochrony w obszarze Natura 2000.</w:t>
      </w:r>
    </w:p>
    <w:p w:rsidR="00901EFF" w:rsidRPr="00901EFF" w:rsidRDefault="00CF534A" w:rsidP="00901EFF">
      <w:pPr>
        <w:pStyle w:val="Bezodstpw1"/>
        <w:spacing w:line="276" w:lineRule="auto"/>
        <w:ind w:left="284"/>
        <w:jc w:val="both"/>
        <w:rPr>
          <w:rFonts w:ascii="Arial" w:hAnsi="Arial" w:cs="Arial"/>
          <w:b/>
          <w:color w:val="365F91" w:themeColor="accent1" w:themeShade="BF"/>
        </w:rPr>
      </w:pPr>
      <w:r>
        <w:rPr>
          <w:rFonts w:ascii="Arial" w:hAnsi="Arial" w:cs="Arial"/>
          <w:b/>
          <w:color w:val="365F91" w:themeColor="accent1" w:themeShade="BF"/>
        </w:rPr>
        <w:t xml:space="preserve"> </w:t>
      </w:r>
    </w:p>
    <w:p w:rsidR="00DB0378" w:rsidRPr="00CF63D4" w:rsidRDefault="00DB0378" w:rsidP="00DB0378">
      <w:pPr>
        <w:rPr>
          <w:rFonts w:eastAsia="Times New Roman" w:cs="Arial"/>
          <w:b/>
          <w:szCs w:val="28"/>
          <w:u w:val="single"/>
          <w:lang w:eastAsia="pl-PL"/>
        </w:rPr>
      </w:pPr>
    </w:p>
    <w:p w:rsidR="00AC0C04" w:rsidRPr="00901EFF" w:rsidRDefault="00AC0C04" w:rsidP="00AC0C04">
      <w:pPr>
        <w:pStyle w:val="Bezodstpw"/>
        <w:spacing w:line="276" w:lineRule="auto"/>
        <w:ind w:left="786"/>
        <w:jc w:val="both"/>
        <w:rPr>
          <w:rFonts w:ascii="Arial" w:eastAsiaTheme="minorEastAsia" w:hAnsi="Arial" w:cs="Arial"/>
          <w:b/>
          <w:bCs/>
          <w:color w:val="548DD4" w:themeColor="text2" w:themeTint="99"/>
          <w:lang w:eastAsia="pl-PL"/>
        </w:rPr>
      </w:pPr>
    </w:p>
    <w:p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271ECF" w:rsidRPr="00CF534A"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rsidR="00741C86" w:rsidRPr="00050DD9" w:rsidRDefault="00741C86" w:rsidP="00FE1451">
      <w:pPr>
        <w:autoSpaceDE w:val="0"/>
        <w:autoSpaceDN w:val="0"/>
        <w:adjustRightInd w:val="0"/>
        <w:spacing w:after="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rsidR="00741C86" w:rsidRPr="00FD79ED" w:rsidRDefault="00741C86" w:rsidP="00FE1451">
      <w:pPr>
        <w:suppressAutoHyphens/>
        <w:autoSpaceDN w:val="0"/>
        <w:spacing w:after="0"/>
        <w:ind w:left="284" w:hanging="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663043">
      <w:pPr>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F53DFC" w:rsidP="00663043">
      <w:pPr>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Pr>
          <w:rFonts w:ascii="Arial" w:eastAsia="Times New Roman" w:hAnsi="Arial" w:cs="Arial"/>
          <w:color w:val="0F243E" w:themeColor="text2" w:themeShade="80"/>
          <w:kern w:val="3"/>
          <w:lang w:eastAsia="pl-PL"/>
        </w:rPr>
        <w:t xml:space="preserve">Adres poczty elektronicznej: </w:t>
      </w:r>
      <w:proofErr w:type="spellStart"/>
      <w:r>
        <w:rPr>
          <w:rFonts w:ascii="Arial" w:eastAsia="Times New Roman" w:hAnsi="Arial" w:cs="Arial"/>
          <w:color w:val="0F243E" w:themeColor="text2" w:themeShade="80"/>
          <w:kern w:val="3"/>
          <w:lang w:eastAsia="pl-PL"/>
        </w:rPr>
        <w:t>zp</w:t>
      </w:r>
      <w:proofErr w:type="spellEnd"/>
      <w:r w:rsidR="00741C86" w:rsidRPr="00FD79ED">
        <w:rPr>
          <w:rFonts w:ascii="Arial" w:eastAsia="Times New Roman" w:hAnsi="Arial" w:cs="Arial"/>
          <w:color w:val="0F243E" w:themeColor="text2" w:themeShade="80"/>
          <w:kern w:val="3"/>
          <w:lang w:eastAsia="pl-PL"/>
        </w:rPr>
        <w:t>@</w:t>
      </w:r>
      <w:r w:rsidR="00CF534A" w:rsidRPr="00CF534A">
        <w:rPr>
          <w:rFonts w:ascii="Arial" w:eastAsia="Times New Roman" w:hAnsi="Arial" w:cs="Arial"/>
          <w:color w:val="0F243E" w:themeColor="text2" w:themeShade="80"/>
          <w:kern w:val="3"/>
          <w:lang w:eastAsia="pl-PL"/>
        </w:rPr>
        <w:t xml:space="preserve"> </w:t>
      </w:r>
      <w:r w:rsidR="00CF534A" w:rsidRPr="00FD79ED">
        <w:rPr>
          <w:rFonts w:ascii="Arial" w:eastAsia="Times New Roman" w:hAnsi="Arial" w:cs="Arial"/>
          <w:color w:val="0F243E" w:themeColor="text2" w:themeShade="80"/>
          <w:kern w:val="3"/>
          <w:lang w:eastAsia="pl-PL"/>
        </w:rPr>
        <w:t>gdansk</w:t>
      </w:r>
      <w:r w:rsidR="00CF534A">
        <w:rPr>
          <w:rFonts w:ascii="Arial" w:eastAsia="Times New Roman" w:hAnsi="Arial" w:cs="Arial"/>
          <w:color w:val="0F243E" w:themeColor="text2" w:themeShade="80"/>
          <w:kern w:val="3"/>
          <w:lang w:eastAsia="pl-PL"/>
        </w:rPr>
        <w:t>.</w:t>
      </w:r>
      <w:r w:rsidR="00741C86" w:rsidRPr="00FD79ED">
        <w:rPr>
          <w:rFonts w:ascii="Arial" w:eastAsia="Times New Roman" w:hAnsi="Arial" w:cs="Arial"/>
          <w:color w:val="0F243E" w:themeColor="text2" w:themeShade="80"/>
          <w:kern w:val="3"/>
          <w:lang w:eastAsia="pl-PL"/>
        </w:rPr>
        <w:t>rdos.gov.pl</w:t>
      </w:r>
    </w:p>
    <w:p w:rsidR="00741C86" w:rsidRPr="008055D2" w:rsidRDefault="00741C86" w:rsidP="00663043">
      <w:pPr>
        <w:spacing w:after="0"/>
        <w:ind w:left="284" w:hanging="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4E65CB" w:rsidRDefault="003D13B7" w:rsidP="00CF534A">
      <w:pPr>
        <w:shd w:val="clear" w:color="auto" w:fill="FFFFFF"/>
        <w:spacing w:after="0" w:line="240" w:lineRule="auto"/>
        <w:ind w:left="495" w:hanging="495"/>
        <w:rPr>
          <w:rFonts w:ascii="Arial" w:eastAsia="Times New Roman" w:hAnsi="Arial" w:cs="Arial"/>
          <w:color w:val="111111"/>
          <w:lang w:eastAsia="pl-PL"/>
        </w:rPr>
      </w:pPr>
      <w:r w:rsidRPr="00EA4EDF">
        <w:rPr>
          <w:rFonts w:ascii="Arial" w:hAnsi="Arial" w:cs="Arial"/>
          <w:b/>
          <w:color w:val="FF0000"/>
        </w:rPr>
        <w:t xml:space="preserve">Identyfikator postępowania (mini portal) - </w:t>
      </w:r>
      <w:bookmarkStart w:id="1" w:name="_Toc289247641"/>
      <w:r w:rsidR="0055597D">
        <w:rPr>
          <w:rFonts w:ascii="Arial" w:hAnsi="Arial" w:cs="Arial"/>
          <w:color w:val="111111"/>
          <w:shd w:val="clear" w:color="auto" w:fill="FFFFFF"/>
        </w:rPr>
        <w:t>1dbf2cf0-f5e4-40a4-86c5-8ed9396696e8</w:t>
      </w:r>
      <w:bookmarkStart w:id="2" w:name="_GoBack"/>
      <w:bookmarkEnd w:id="2"/>
      <w:r w:rsidR="004E65CB" w:rsidRPr="00EA4EDF">
        <w:t xml:space="preserve"> </w:t>
      </w:r>
      <w:r w:rsidR="00B76392">
        <w:rPr>
          <w:rFonts w:ascii="Arial" w:eastAsia="Times New Roman" w:hAnsi="Arial" w:cs="Arial"/>
          <w:color w:val="111111"/>
          <w:lang w:eastAsia="pl-PL"/>
        </w:rPr>
        <w:t xml:space="preserve"> </w:t>
      </w:r>
      <w:r w:rsidR="00CF534A">
        <w:rPr>
          <w:rFonts w:ascii="Arial" w:hAnsi="Arial" w:cs="Arial"/>
          <w:color w:val="111111"/>
          <w:shd w:val="clear" w:color="auto" w:fill="FFFFFF"/>
        </w:rPr>
        <w:t xml:space="preserve">  </w:t>
      </w:r>
    </w:p>
    <w:p w:rsidR="00271ECF" w:rsidRPr="008055D2" w:rsidRDefault="00271ECF" w:rsidP="004E65CB">
      <w:pPr>
        <w:shd w:val="clear" w:color="auto" w:fill="FFFFFF"/>
        <w:spacing w:after="0" w:line="240" w:lineRule="auto"/>
      </w:pPr>
    </w:p>
    <w:p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w:t>
      </w:r>
      <w:r w:rsidR="00CF534A">
        <w:rPr>
          <w:rFonts w:ascii="Arial" w:eastAsia="Times New Roman" w:hAnsi="Arial" w:cs="Arial"/>
          <w:color w:val="0F243E" w:themeColor="text2" w:themeShade="80"/>
          <w:kern w:val="3"/>
          <w:lang w:eastAsia="pl-PL"/>
        </w:rPr>
        <w:t>2</w:t>
      </w:r>
      <w:r w:rsidRPr="00FD79ED">
        <w:rPr>
          <w:rFonts w:ascii="Arial" w:eastAsia="Times New Roman" w:hAnsi="Arial" w:cs="Arial"/>
          <w:color w:val="0F243E" w:themeColor="text2" w:themeShade="80"/>
          <w:kern w:val="3"/>
          <w:lang w:eastAsia="pl-PL"/>
        </w:rPr>
        <w:t xml:space="preserve"> poz. </w:t>
      </w:r>
      <w:r w:rsidR="00CF534A">
        <w:rPr>
          <w:rFonts w:ascii="Arial" w:eastAsia="Times New Roman" w:hAnsi="Arial" w:cs="Arial"/>
          <w:color w:val="0F243E" w:themeColor="text2" w:themeShade="80"/>
          <w:kern w:val="3"/>
          <w:lang w:eastAsia="pl-PL"/>
        </w:rPr>
        <w:t>1710</w:t>
      </w:r>
      <w:r w:rsidRPr="00FD79ED">
        <w:rPr>
          <w:rFonts w:ascii="Arial" w:eastAsia="Times New Roman" w:hAnsi="Arial" w:cs="Arial"/>
          <w:color w:val="0F243E" w:themeColor="text2" w:themeShade="80"/>
          <w:kern w:val="3"/>
          <w:lang w:eastAsia="pl-PL"/>
        </w:rPr>
        <w:t>)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271ECF">
        <w:rPr>
          <w:rFonts w:ascii="Arial" w:eastAsia="Calibri" w:hAnsi="Arial" w:cs="Arial"/>
          <w:color w:val="0F243E" w:themeColor="text2" w:themeShade="80"/>
          <w:lang w:eastAsia="pl-PL"/>
        </w:rPr>
        <w:t xml:space="preserve"> nie</w:t>
      </w:r>
      <w:r w:rsidR="00A843A0">
        <w:rPr>
          <w:rFonts w:ascii="Arial" w:eastAsia="Calibri" w:hAnsi="Arial" w:cs="Arial"/>
          <w:color w:val="0F243E" w:themeColor="text2" w:themeShade="80"/>
          <w:lang w:eastAsia="pl-PL"/>
        </w:rPr>
        <w:t xml:space="preserve"> </w:t>
      </w:r>
      <w:r w:rsidR="00741C86" w:rsidRPr="00DD0223">
        <w:rPr>
          <w:rFonts w:ascii="Arial" w:eastAsia="Calibri" w:hAnsi="Arial" w:cs="Arial"/>
          <w:color w:val="0F243E" w:themeColor="text2" w:themeShade="80"/>
          <w:lang w:eastAsia="pl-PL"/>
        </w:rPr>
        <w:t>dopuszc</w:t>
      </w:r>
      <w:r>
        <w:rPr>
          <w:rFonts w:ascii="Arial" w:eastAsia="Calibri" w:hAnsi="Arial" w:cs="Arial"/>
          <w:color w:val="0F243E" w:themeColor="text2" w:themeShade="80"/>
          <w:lang w:eastAsia="pl-PL"/>
        </w:rPr>
        <w:t>za składani</w:t>
      </w:r>
      <w:r w:rsidR="00271ECF">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741C86"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F5044C" w:rsidRPr="00F5044C" w:rsidRDefault="00F5044C"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Times New Roman" w:hAnsi="Arial" w:cs="Arial"/>
          <w:color w:val="0F243E" w:themeColor="text2" w:themeShade="80"/>
          <w:spacing w:val="-1"/>
          <w:lang w:eastAsia="pl-PL"/>
        </w:rPr>
        <w:t>Zamawiający</w:t>
      </w:r>
      <w:r>
        <w:rPr>
          <w:rFonts w:ascii="Arial" w:eastAsia="Times New Roman" w:hAnsi="Arial" w:cs="Arial"/>
          <w:color w:val="0F243E" w:themeColor="text2" w:themeShade="80"/>
          <w:spacing w:val="-7"/>
          <w:lang w:eastAsia="pl-PL"/>
        </w:rPr>
        <w:t xml:space="preserve"> </w:t>
      </w:r>
      <w:r w:rsidR="00154594">
        <w:rPr>
          <w:rFonts w:ascii="Arial" w:eastAsia="Times New Roman" w:hAnsi="Arial" w:cs="Arial"/>
          <w:color w:val="0F243E" w:themeColor="text2" w:themeShade="80"/>
          <w:spacing w:val="-7"/>
          <w:lang w:eastAsia="pl-PL"/>
        </w:rPr>
        <w:t xml:space="preserve">nie </w:t>
      </w:r>
      <w:r w:rsidRPr="00DD0223">
        <w:rPr>
          <w:rFonts w:ascii="Arial" w:eastAsia="Times New Roman" w:hAnsi="Arial" w:cs="Arial"/>
          <w:color w:val="0F243E" w:themeColor="text2" w:themeShade="80"/>
          <w:spacing w:val="-1"/>
          <w:lang w:eastAsia="pl-PL"/>
        </w:rPr>
        <w:t>przewiduje</w:t>
      </w:r>
      <w:r w:rsidRPr="00DD0223">
        <w:rPr>
          <w:rFonts w:ascii="Arial" w:eastAsia="Times New Roman" w:hAnsi="Arial" w:cs="Arial"/>
          <w:color w:val="0F243E" w:themeColor="text2" w:themeShade="80"/>
          <w:spacing w:val="-2"/>
          <w:lang w:eastAsia="pl-PL"/>
        </w:rPr>
        <w:t xml:space="preserve"> </w:t>
      </w:r>
      <w:r w:rsidRPr="00DD0223">
        <w:rPr>
          <w:rFonts w:ascii="Arial" w:eastAsia="Times New Roman" w:hAnsi="Arial" w:cs="Arial"/>
          <w:color w:val="0F243E" w:themeColor="text2" w:themeShade="80"/>
          <w:spacing w:val="-1"/>
          <w:lang w:eastAsia="pl-PL"/>
        </w:rPr>
        <w:t>wyb</w:t>
      </w:r>
      <w:r w:rsidR="00154594">
        <w:rPr>
          <w:rFonts w:ascii="Arial" w:eastAsia="Times New Roman" w:hAnsi="Arial" w:cs="Arial"/>
          <w:color w:val="0F243E" w:themeColor="text2" w:themeShade="80"/>
          <w:spacing w:val="-1"/>
          <w:lang w:eastAsia="pl-PL"/>
        </w:rPr>
        <w:t>oru</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najkorzystniejszej</w:t>
      </w:r>
      <w:r w:rsidRPr="00DD0223">
        <w:rPr>
          <w:rFonts w:ascii="Arial" w:eastAsia="Times New Roman" w:hAnsi="Arial" w:cs="Arial"/>
          <w:color w:val="0F243E" w:themeColor="text2" w:themeShade="80"/>
          <w:spacing w:val="-3"/>
          <w:lang w:eastAsia="pl-PL"/>
        </w:rPr>
        <w:t xml:space="preserve"> </w:t>
      </w:r>
      <w:r w:rsidRPr="00DD0223">
        <w:rPr>
          <w:rFonts w:ascii="Arial" w:eastAsia="Times New Roman" w:hAnsi="Arial" w:cs="Arial"/>
          <w:color w:val="0F243E" w:themeColor="text2" w:themeShade="80"/>
          <w:spacing w:val="-1"/>
          <w:lang w:eastAsia="pl-PL"/>
        </w:rPr>
        <w:t>oferty</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lang w:eastAsia="pl-PL"/>
        </w:rPr>
        <w:t>z</w:t>
      </w:r>
      <w:r w:rsidRPr="00DD0223">
        <w:rPr>
          <w:rFonts w:ascii="Arial" w:eastAsia="Times New Roman" w:hAnsi="Arial" w:cs="Arial"/>
          <w:color w:val="0F243E" w:themeColor="text2" w:themeShade="80"/>
          <w:spacing w:val="-4"/>
          <w:lang w:eastAsia="pl-PL"/>
        </w:rPr>
        <w:t xml:space="preserve"> </w:t>
      </w:r>
      <w:r w:rsidRPr="00DD0223">
        <w:rPr>
          <w:rFonts w:ascii="Arial" w:eastAsia="Times New Roman" w:hAnsi="Arial" w:cs="Arial"/>
          <w:color w:val="0F243E" w:themeColor="text2" w:themeShade="80"/>
          <w:spacing w:val="-1"/>
          <w:lang w:eastAsia="pl-PL"/>
        </w:rPr>
        <w:t>możliwością</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prowadzenia</w:t>
      </w:r>
      <w:r w:rsidRPr="00DD0223">
        <w:rPr>
          <w:rFonts w:ascii="Arial" w:eastAsia="Times New Roman" w:hAnsi="Arial" w:cs="Arial"/>
          <w:color w:val="0F243E" w:themeColor="text2" w:themeShade="80"/>
          <w:spacing w:val="-5"/>
          <w:lang w:eastAsia="pl-PL"/>
        </w:rPr>
        <w:t xml:space="preserve"> </w:t>
      </w:r>
      <w:r w:rsidRPr="00DD0223">
        <w:rPr>
          <w:rFonts w:ascii="Arial" w:eastAsia="Times New Roman" w:hAnsi="Arial" w:cs="Arial"/>
          <w:color w:val="0F243E" w:themeColor="text2" w:themeShade="80"/>
          <w:spacing w:val="-1"/>
          <w:lang w:eastAsia="pl-PL"/>
        </w:rPr>
        <w:t>negocjacji.</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DB0378" w:rsidRPr="00271ECF" w:rsidRDefault="00741C86" w:rsidP="00271ECF">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 xml:space="preserve">V: </w:t>
      </w:r>
      <w:r w:rsidRPr="00FB7D26">
        <w:rPr>
          <w:rFonts w:ascii="Arial" w:eastAsia="Calibri" w:hAnsi="Arial" w:cs="Times New Roman"/>
          <w:b/>
          <w:bCs/>
          <w:color w:val="365F91" w:themeColor="accent1" w:themeShade="BF"/>
          <w:lang w:val="x-none" w:eastAsia="x-none"/>
        </w:rPr>
        <w:t>OPIS PRZEDMIOTU ZAMÓWIENIA</w:t>
      </w:r>
      <w:bookmarkStart w:id="4" w:name="_Hlk68852060"/>
    </w:p>
    <w:p w:rsidR="00901EFF" w:rsidRPr="00CF534A" w:rsidRDefault="00271ECF" w:rsidP="00CF534A">
      <w:pPr>
        <w:pStyle w:val="Akapitzlist"/>
        <w:numPr>
          <w:ilvl w:val="0"/>
          <w:numId w:val="43"/>
        </w:numPr>
        <w:spacing w:line="276" w:lineRule="auto"/>
        <w:ind w:left="284" w:hanging="284"/>
        <w:contextualSpacing/>
        <w:jc w:val="both"/>
        <w:rPr>
          <w:rFonts w:ascii="Arial" w:hAnsi="Arial" w:cs="Arial"/>
          <w:color w:val="0070C0"/>
          <w:sz w:val="22"/>
          <w:szCs w:val="22"/>
        </w:rPr>
      </w:pPr>
      <w:r w:rsidRPr="00CF534A">
        <w:rPr>
          <w:rFonts w:ascii="Arial" w:hAnsi="Arial" w:cs="Arial"/>
          <w:sz w:val="22"/>
          <w:szCs w:val="22"/>
        </w:rPr>
        <w:t>Przedmiotem zamówienia jest</w:t>
      </w:r>
      <w:r w:rsidRPr="00F900F4">
        <w:t xml:space="preserve"> </w:t>
      </w:r>
      <w:r w:rsidR="00CF534A" w:rsidRPr="00CF534A">
        <w:rPr>
          <w:rFonts w:ascii="Arial" w:hAnsi="Arial" w:cs="Arial"/>
          <w:b/>
          <w:color w:val="0070C0"/>
          <w:sz w:val="22"/>
          <w:szCs w:val="22"/>
        </w:rPr>
        <w:t xml:space="preserve">„Wykonanie </w:t>
      </w:r>
      <w:r w:rsidR="00CF534A" w:rsidRPr="00CF534A">
        <w:rPr>
          <w:rFonts w:ascii="Arial" w:hAnsi="Arial" w:cs="Arial"/>
          <w:b/>
          <w:bCs/>
          <w:color w:val="0070C0"/>
          <w:sz w:val="22"/>
          <w:szCs w:val="22"/>
        </w:rPr>
        <w:t xml:space="preserve">monitoringu  stanu ochrony siedliska przyrodniczego 3110 Jeziora </w:t>
      </w:r>
      <w:proofErr w:type="spellStart"/>
      <w:r w:rsidR="00CF534A" w:rsidRPr="00CF534A">
        <w:rPr>
          <w:rFonts w:ascii="Arial" w:hAnsi="Arial" w:cs="Arial"/>
          <w:b/>
          <w:bCs/>
          <w:color w:val="0070C0"/>
          <w:sz w:val="22"/>
          <w:szCs w:val="22"/>
        </w:rPr>
        <w:t>lobeliowe</w:t>
      </w:r>
      <w:proofErr w:type="spellEnd"/>
      <w:r w:rsidR="00CF534A" w:rsidRPr="00CF534A">
        <w:rPr>
          <w:rFonts w:ascii="Arial" w:hAnsi="Arial" w:cs="Arial"/>
          <w:b/>
          <w:bCs/>
          <w:color w:val="0070C0"/>
          <w:sz w:val="22"/>
          <w:szCs w:val="22"/>
        </w:rPr>
        <w:t xml:space="preserve"> i monitoring stanu ochrony gatunku 1831 </w:t>
      </w:r>
      <w:proofErr w:type="spellStart"/>
      <w:r w:rsidR="00CF534A" w:rsidRPr="00CF534A">
        <w:rPr>
          <w:rFonts w:ascii="Arial" w:hAnsi="Arial" w:cs="Arial"/>
          <w:b/>
          <w:bCs/>
          <w:color w:val="0070C0"/>
          <w:sz w:val="22"/>
          <w:szCs w:val="22"/>
        </w:rPr>
        <w:t>elisma</w:t>
      </w:r>
      <w:proofErr w:type="spellEnd"/>
      <w:r w:rsidR="00CF534A" w:rsidRPr="00CF534A">
        <w:rPr>
          <w:rFonts w:ascii="Arial" w:hAnsi="Arial" w:cs="Arial"/>
          <w:b/>
          <w:bCs/>
          <w:color w:val="0070C0"/>
          <w:sz w:val="22"/>
          <w:szCs w:val="22"/>
        </w:rPr>
        <w:t xml:space="preserve"> wodna </w:t>
      </w:r>
      <w:proofErr w:type="spellStart"/>
      <w:r w:rsidR="00CF534A" w:rsidRPr="00CF534A">
        <w:rPr>
          <w:rFonts w:ascii="Arial" w:hAnsi="Arial" w:cs="Arial"/>
          <w:b/>
          <w:bCs/>
          <w:i/>
          <w:iCs/>
          <w:color w:val="0070C0"/>
          <w:sz w:val="22"/>
          <w:szCs w:val="22"/>
        </w:rPr>
        <w:t>Luronium</w:t>
      </w:r>
      <w:proofErr w:type="spellEnd"/>
      <w:r w:rsidR="00CF534A" w:rsidRPr="00CF534A">
        <w:rPr>
          <w:rFonts w:ascii="Arial" w:hAnsi="Arial" w:cs="Arial"/>
          <w:b/>
          <w:bCs/>
          <w:i/>
          <w:iCs/>
          <w:color w:val="0070C0"/>
          <w:sz w:val="22"/>
          <w:szCs w:val="22"/>
        </w:rPr>
        <w:t xml:space="preserve"> </w:t>
      </w:r>
      <w:proofErr w:type="spellStart"/>
      <w:r w:rsidR="00CF534A" w:rsidRPr="00CF534A">
        <w:rPr>
          <w:rFonts w:ascii="Arial" w:hAnsi="Arial" w:cs="Arial"/>
          <w:b/>
          <w:bCs/>
          <w:i/>
          <w:iCs/>
          <w:color w:val="0070C0"/>
          <w:sz w:val="22"/>
          <w:szCs w:val="22"/>
        </w:rPr>
        <w:t>natas</w:t>
      </w:r>
      <w:proofErr w:type="spellEnd"/>
      <w:r w:rsidR="00CF534A" w:rsidRPr="00CF534A">
        <w:rPr>
          <w:rFonts w:ascii="Arial" w:hAnsi="Arial" w:cs="Arial"/>
          <w:b/>
          <w:bCs/>
          <w:color w:val="0070C0"/>
          <w:sz w:val="22"/>
          <w:szCs w:val="22"/>
        </w:rPr>
        <w:t xml:space="preserve"> w jeziorze Wielkie Oczko w obszarze Natura 2000 Jeziora Wdzydzkie PLH220034 wraz z określeniem wpływu budowy ogrodzenia wokół zbiornika wzdłuż całej linii brzegowej na stan ochrony ww. przedmiotów ochrony w obszarze Natura 2000.</w:t>
      </w:r>
    </w:p>
    <w:p w:rsidR="009720D9" w:rsidRPr="009720D9" w:rsidRDefault="009720D9" w:rsidP="009720D9">
      <w:pPr>
        <w:pStyle w:val="AR1"/>
        <w:widowControl w:val="0"/>
        <w:numPr>
          <w:ilvl w:val="0"/>
          <w:numId w:val="43"/>
        </w:numPr>
        <w:tabs>
          <w:tab w:val="left" w:pos="284"/>
        </w:tabs>
        <w:suppressAutoHyphens/>
        <w:autoSpaceDE w:val="0"/>
        <w:autoSpaceDN w:val="0"/>
        <w:adjustRightInd w:val="0"/>
        <w:ind w:left="284" w:hanging="284"/>
        <w:rPr>
          <w:rFonts w:eastAsia="Lucida Sans Unicode"/>
          <w:bCs/>
          <w:color w:val="0F243E" w:themeColor="text2" w:themeShade="80"/>
          <w:kern w:val="1"/>
          <w:sz w:val="22"/>
          <w:szCs w:val="22"/>
          <w:lang w:eastAsia="zh-CN"/>
        </w:rPr>
      </w:pPr>
      <w:r w:rsidRPr="009720D9">
        <w:rPr>
          <w:color w:val="0F243E" w:themeColor="text2" w:themeShade="80"/>
          <w:sz w:val="22"/>
          <w:szCs w:val="22"/>
        </w:rPr>
        <w:t>Badaniami należy objąć jezioro Wielkie Oczko.</w:t>
      </w:r>
      <w:bookmarkEnd w:id="4"/>
    </w:p>
    <w:p w:rsidR="00DB0378" w:rsidRPr="009720D9" w:rsidRDefault="006168F1" w:rsidP="009720D9">
      <w:pPr>
        <w:pStyle w:val="AR1"/>
        <w:widowControl w:val="0"/>
        <w:numPr>
          <w:ilvl w:val="0"/>
          <w:numId w:val="43"/>
        </w:numPr>
        <w:tabs>
          <w:tab w:val="left" w:pos="284"/>
        </w:tabs>
        <w:suppressAutoHyphens/>
        <w:autoSpaceDE w:val="0"/>
        <w:autoSpaceDN w:val="0"/>
        <w:adjustRightInd w:val="0"/>
        <w:ind w:left="284" w:hanging="284"/>
        <w:rPr>
          <w:rFonts w:eastAsia="Lucida Sans Unicode"/>
          <w:bCs/>
          <w:color w:val="0F243E" w:themeColor="text2" w:themeShade="80"/>
          <w:kern w:val="1"/>
          <w:sz w:val="22"/>
          <w:szCs w:val="22"/>
          <w:lang w:eastAsia="zh-CN"/>
        </w:rPr>
      </w:pPr>
      <w:r w:rsidRPr="009720D9">
        <w:rPr>
          <w:rFonts w:eastAsia="Lucida Sans Unicode"/>
          <w:color w:val="0F243E" w:themeColor="text2" w:themeShade="80"/>
          <w:kern w:val="1"/>
          <w:sz w:val="22"/>
          <w:szCs w:val="22"/>
          <w:lang w:eastAsia="zh-CN"/>
        </w:rPr>
        <w:t>Szczegółowy opis przedmiotu zamówienia stanowi</w:t>
      </w:r>
      <w:r w:rsidR="00271ECF" w:rsidRPr="009720D9">
        <w:rPr>
          <w:rFonts w:eastAsia="Lucida Sans Unicode"/>
          <w:color w:val="0F243E" w:themeColor="text2" w:themeShade="80"/>
          <w:kern w:val="1"/>
          <w:sz w:val="22"/>
          <w:szCs w:val="22"/>
          <w:lang w:eastAsia="zh-CN"/>
        </w:rPr>
        <w:t xml:space="preserve"> </w:t>
      </w:r>
      <w:r w:rsidRPr="009720D9">
        <w:rPr>
          <w:rFonts w:eastAsia="Lucida Sans Unicode"/>
          <w:b/>
          <w:color w:val="0F243E" w:themeColor="text2" w:themeShade="80"/>
          <w:kern w:val="1"/>
          <w:sz w:val="22"/>
          <w:szCs w:val="22"/>
          <w:lang w:eastAsia="zh-CN"/>
        </w:rPr>
        <w:t>Załącznik</w:t>
      </w:r>
      <w:r w:rsidR="00271ECF" w:rsidRPr="009720D9">
        <w:rPr>
          <w:rFonts w:eastAsia="Lucida Sans Unicode"/>
          <w:b/>
          <w:color w:val="0F243E" w:themeColor="text2" w:themeShade="80"/>
          <w:kern w:val="1"/>
          <w:sz w:val="22"/>
          <w:szCs w:val="22"/>
          <w:lang w:eastAsia="zh-CN"/>
        </w:rPr>
        <w:t xml:space="preserve"> nr 1</w:t>
      </w:r>
      <w:r w:rsidR="007D676C" w:rsidRPr="009720D9">
        <w:rPr>
          <w:rFonts w:eastAsia="Lucida Sans Unicode"/>
          <w:b/>
          <w:color w:val="0F243E" w:themeColor="text2" w:themeShade="80"/>
          <w:kern w:val="1"/>
          <w:sz w:val="22"/>
          <w:szCs w:val="22"/>
          <w:lang w:eastAsia="zh-CN"/>
        </w:rPr>
        <w:t xml:space="preserve"> OPZ</w:t>
      </w:r>
      <w:r w:rsidRPr="009720D9">
        <w:rPr>
          <w:rFonts w:eastAsia="Lucida Sans Unicode"/>
          <w:b/>
          <w:color w:val="0F243E" w:themeColor="text2" w:themeShade="80"/>
          <w:kern w:val="1"/>
          <w:sz w:val="22"/>
          <w:szCs w:val="22"/>
          <w:lang w:eastAsia="zh-CN"/>
        </w:rPr>
        <w:t xml:space="preserve"> </w:t>
      </w:r>
      <w:r w:rsidRPr="009720D9">
        <w:rPr>
          <w:rFonts w:eastAsia="Lucida Sans Unicode"/>
          <w:color w:val="0F243E" w:themeColor="text2" w:themeShade="80"/>
          <w:kern w:val="1"/>
          <w:sz w:val="22"/>
          <w:szCs w:val="22"/>
          <w:lang w:eastAsia="zh-CN"/>
        </w:rPr>
        <w:t>do Specyfikacji   Warunków Zamówienia.</w:t>
      </w:r>
    </w:p>
    <w:p w:rsidR="00DB0378" w:rsidRPr="00FB7D26" w:rsidRDefault="005C2ABD" w:rsidP="009720D9">
      <w:pPr>
        <w:numPr>
          <w:ilvl w:val="0"/>
          <w:numId w:val="43"/>
        </w:numPr>
        <w:tabs>
          <w:tab w:val="left" w:pos="284"/>
        </w:tabs>
        <w:spacing w:after="0"/>
        <w:ind w:left="284" w:hanging="284"/>
        <w:jc w:val="both"/>
        <w:rPr>
          <w:rFonts w:ascii="Arial" w:eastAsia="Calibri" w:hAnsi="Arial" w:cs="Arial"/>
          <w:color w:val="0F243E" w:themeColor="text2" w:themeShade="80"/>
          <w:kern w:val="3"/>
        </w:rPr>
      </w:pPr>
      <w:r w:rsidRPr="00FB7D26">
        <w:rPr>
          <w:rFonts w:ascii="Arial" w:hAnsi="Arial" w:cs="Arial"/>
          <w:color w:val="0F243E" w:themeColor="text2" w:themeShade="80"/>
        </w:rPr>
        <w:lastRenderedPageBreak/>
        <w:t xml:space="preserve">Zamawiający nie zastrzega obowiązku osobistego wykonania przez Wykonawcę kluczowych części Zamówienia. </w:t>
      </w:r>
    </w:p>
    <w:p w:rsidR="00DB0378" w:rsidRPr="00FB7D26" w:rsidRDefault="00741C86" w:rsidP="009720D9">
      <w:pPr>
        <w:numPr>
          <w:ilvl w:val="0"/>
          <w:numId w:val="43"/>
        </w:numPr>
        <w:tabs>
          <w:tab w:val="left" w:pos="284"/>
        </w:tabs>
        <w:spacing w:after="0"/>
        <w:ind w:left="284" w:hanging="284"/>
        <w:jc w:val="both"/>
        <w:rPr>
          <w:rFonts w:ascii="Arial" w:eastAsia="Calibri" w:hAnsi="Arial" w:cs="Arial"/>
          <w:color w:val="0F243E" w:themeColor="text2" w:themeShade="80"/>
          <w:kern w:val="3"/>
        </w:rPr>
      </w:pPr>
      <w:r w:rsidRPr="00FB7D26">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Rozdz.  </w:t>
      </w:r>
      <w:r w:rsidR="000B07F9" w:rsidRPr="00FB7D26">
        <w:rPr>
          <w:rFonts w:ascii="Arial" w:eastAsia="Calibri" w:hAnsi="Arial" w:cs="Arial"/>
          <w:b/>
          <w:bCs/>
          <w:color w:val="0F243E" w:themeColor="text2" w:themeShade="80"/>
          <w:lang w:eastAsia="pl-PL"/>
        </w:rPr>
        <w:t>XV</w:t>
      </w:r>
      <w:r w:rsidR="00B26C21" w:rsidRPr="00FB7D26">
        <w:rPr>
          <w:rFonts w:ascii="Arial" w:eastAsia="Calibri" w:hAnsi="Arial" w:cs="Arial"/>
          <w:b/>
          <w:bCs/>
          <w:color w:val="0F243E" w:themeColor="text2" w:themeShade="80"/>
          <w:lang w:eastAsia="pl-PL"/>
        </w:rPr>
        <w:t>I</w:t>
      </w:r>
      <w:r w:rsidR="000B07F9" w:rsidRPr="00FB7D26">
        <w:rPr>
          <w:rFonts w:ascii="Arial" w:eastAsia="Calibri" w:hAnsi="Arial" w:cs="Arial"/>
          <w:b/>
          <w:bCs/>
          <w:color w:val="0F243E" w:themeColor="text2" w:themeShade="80"/>
          <w:lang w:eastAsia="pl-PL"/>
        </w:rPr>
        <w:t xml:space="preserve"> </w:t>
      </w:r>
      <w:r w:rsidRPr="00FB7D26">
        <w:rPr>
          <w:rFonts w:ascii="Arial" w:eastAsia="Calibri" w:hAnsi="Arial" w:cs="Arial"/>
          <w:b/>
          <w:bCs/>
          <w:color w:val="0F243E" w:themeColor="text2" w:themeShade="80"/>
          <w:lang w:eastAsia="pl-PL"/>
        </w:rPr>
        <w:t xml:space="preserve">SWZ. </w:t>
      </w:r>
    </w:p>
    <w:p w:rsidR="00F31253" w:rsidRPr="00FB7D26" w:rsidRDefault="00F31253" w:rsidP="009720D9">
      <w:pPr>
        <w:numPr>
          <w:ilvl w:val="0"/>
          <w:numId w:val="43"/>
        </w:numPr>
        <w:tabs>
          <w:tab w:val="left" w:pos="284"/>
        </w:tabs>
        <w:spacing w:after="0"/>
        <w:ind w:left="284" w:hanging="284"/>
        <w:jc w:val="both"/>
        <w:rPr>
          <w:rFonts w:ascii="Arial" w:eastAsia="Calibri" w:hAnsi="Arial" w:cs="Arial"/>
          <w:color w:val="0F243E" w:themeColor="text2" w:themeShade="80"/>
          <w:kern w:val="3"/>
        </w:rPr>
      </w:pPr>
      <w:r w:rsidRPr="00FB7D26">
        <w:rPr>
          <w:rFonts w:ascii="Arial" w:eastAsia="Calibri" w:hAnsi="Arial" w:cs="Arial"/>
          <w:color w:val="0F243E" w:themeColor="text2" w:themeShade="80"/>
          <w:lang w:eastAsia="pl-PL"/>
        </w:rPr>
        <w:t xml:space="preserve">Kod Wspólnego Słownika Zamówień (CPV):  </w:t>
      </w:r>
    </w:p>
    <w:p w:rsidR="00DE365B" w:rsidRPr="00EF1696" w:rsidRDefault="00EF1696" w:rsidP="00FB7D26">
      <w:pPr>
        <w:tabs>
          <w:tab w:val="left" w:pos="284"/>
          <w:tab w:val="left" w:pos="567"/>
        </w:tabs>
        <w:spacing w:after="0"/>
        <w:ind w:left="284" w:hanging="284"/>
        <w:rPr>
          <w:rFonts w:ascii="Arial" w:eastAsia="Times New Roman" w:hAnsi="Arial" w:cs="Arial"/>
          <w:lang w:eastAsia="pl-PL"/>
        </w:rPr>
      </w:pPr>
      <w:r w:rsidRPr="00FB7D26">
        <w:rPr>
          <w:rFonts w:ascii="Arial" w:hAnsi="Arial" w:cs="Arial"/>
          <w:bCs/>
          <w:color w:val="0F243E" w:themeColor="text2" w:themeShade="80"/>
        </w:rPr>
        <w:t>90711500-9 monitoring środowiska</w:t>
      </w:r>
      <w:bookmarkStart w:id="5" w:name="_Toc289247643"/>
      <w:r w:rsidR="00DB0378" w:rsidRPr="00FB7D26">
        <w:rPr>
          <w:bCs/>
          <w:color w:val="0F243E" w:themeColor="text2" w:themeShade="80"/>
        </w:rPr>
        <w:t xml:space="preserve"> </w:t>
      </w:r>
      <w:r w:rsidR="00DB0378" w:rsidRPr="00FB7D26">
        <w:rPr>
          <w:rFonts w:ascii="Arial" w:hAnsi="Arial" w:cs="Arial"/>
          <w:bCs/>
          <w:color w:val="0F243E" w:themeColor="text2" w:themeShade="80"/>
        </w:rPr>
        <w:t>inny niż dotyczący branży budowlanej</w:t>
      </w:r>
      <w:r w:rsidR="004B68BA" w:rsidRPr="00FB7D26">
        <w:rPr>
          <w:color w:val="0F243E" w:themeColor="text2" w:themeShade="80"/>
          <w:lang w:eastAsia="pl-PL"/>
        </w:rPr>
        <w:br/>
      </w:r>
    </w:p>
    <w:p w:rsidR="00741C86" w:rsidRPr="00050DD9" w:rsidRDefault="00741C86" w:rsidP="002934BF">
      <w:pPr>
        <w:keepNext/>
        <w:keepLines/>
        <w:spacing w:after="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5"/>
    </w:p>
    <w:p w:rsidR="00DA273C" w:rsidRPr="007D676C" w:rsidRDefault="00271ECF" w:rsidP="007D676C">
      <w:pPr>
        <w:tabs>
          <w:tab w:val="left" w:pos="0"/>
        </w:tabs>
        <w:spacing w:after="0"/>
        <w:jc w:val="both"/>
        <w:rPr>
          <w:rFonts w:ascii="Arial" w:hAnsi="Arial" w:cs="Arial"/>
          <w:b/>
          <w:bCs/>
          <w:u w:val="single"/>
        </w:rPr>
      </w:pPr>
      <w:bookmarkStart w:id="6" w:name="_Hlk68850016"/>
      <w:r w:rsidRPr="00F80B89">
        <w:rPr>
          <w:rFonts w:ascii="Arial" w:hAnsi="Arial" w:cs="Arial"/>
          <w:bCs/>
          <w:color w:val="0F243E"/>
        </w:rPr>
        <w:t xml:space="preserve"> </w:t>
      </w:r>
      <w:r w:rsidR="00DA273C" w:rsidRPr="00F80B89">
        <w:rPr>
          <w:rFonts w:ascii="Arial" w:eastAsia="Calibri" w:hAnsi="Arial" w:cs="Arial"/>
          <w:color w:val="0F243E"/>
        </w:rPr>
        <w:t xml:space="preserve">Przedmiot zamówienia należy wykonać </w:t>
      </w:r>
      <w:r w:rsidR="00DA273C" w:rsidRPr="00F80B89">
        <w:rPr>
          <w:rFonts w:ascii="Arial" w:hAnsi="Arial" w:cs="Arial"/>
        </w:rPr>
        <w:t xml:space="preserve">do </w:t>
      </w:r>
      <w:r w:rsidR="00F153F2">
        <w:rPr>
          <w:rFonts w:ascii="Arial" w:hAnsi="Arial" w:cs="Arial"/>
          <w:b/>
          <w:bCs/>
        </w:rPr>
        <w:t>2</w:t>
      </w:r>
      <w:r w:rsidR="00730D82">
        <w:rPr>
          <w:rFonts w:ascii="Arial" w:hAnsi="Arial" w:cs="Arial"/>
          <w:b/>
          <w:bCs/>
        </w:rPr>
        <w:t>5</w:t>
      </w:r>
      <w:r w:rsidR="007D676C">
        <w:rPr>
          <w:rFonts w:ascii="Arial" w:hAnsi="Arial" w:cs="Arial"/>
          <w:b/>
          <w:bCs/>
        </w:rPr>
        <w:t xml:space="preserve"> listopada</w:t>
      </w:r>
      <w:r w:rsidR="00DA273C" w:rsidRPr="00F80B89">
        <w:rPr>
          <w:rFonts w:ascii="Arial" w:hAnsi="Arial" w:cs="Arial"/>
          <w:b/>
          <w:bCs/>
        </w:rPr>
        <w:t xml:space="preserve"> 2022 r.</w:t>
      </w:r>
      <w:r w:rsidR="007D676C" w:rsidRPr="007D676C">
        <w:rPr>
          <w:rFonts w:ascii="Arial" w:hAnsi="Arial" w:cs="Arial"/>
        </w:rPr>
        <w:t xml:space="preserve"> Prace tere</w:t>
      </w:r>
      <w:r w:rsidR="009720D9">
        <w:rPr>
          <w:rFonts w:ascii="Arial" w:hAnsi="Arial" w:cs="Arial"/>
        </w:rPr>
        <w:t>nowe należy wykonać</w:t>
      </w:r>
      <w:r w:rsidR="007D676C" w:rsidRPr="007D676C">
        <w:rPr>
          <w:rFonts w:ascii="Arial" w:hAnsi="Arial" w:cs="Arial"/>
        </w:rPr>
        <w:t xml:space="preserve"> </w:t>
      </w:r>
      <w:r w:rsidR="007D676C" w:rsidRPr="007D676C">
        <w:rPr>
          <w:rFonts w:ascii="Arial" w:hAnsi="Arial" w:cs="Arial"/>
          <w:b/>
        </w:rPr>
        <w:t xml:space="preserve">do </w:t>
      </w:r>
      <w:r w:rsidR="00F153F2">
        <w:rPr>
          <w:rFonts w:ascii="Arial" w:hAnsi="Arial" w:cs="Arial"/>
          <w:b/>
        </w:rPr>
        <w:t xml:space="preserve">końca </w:t>
      </w:r>
      <w:proofErr w:type="spellStart"/>
      <w:r w:rsidR="00F153F2">
        <w:rPr>
          <w:rFonts w:ascii="Arial" w:hAnsi="Arial" w:cs="Arial"/>
          <w:b/>
        </w:rPr>
        <w:t>pażdziernika</w:t>
      </w:r>
      <w:proofErr w:type="spellEnd"/>
      <w:r w:rsidR="007D676C" w:rsidRPr="007D676C">
        <w:rPr>
          <w:rFonts w:ascii="Arial" w:hAnsi="Arial" w:cs="Arial"/>
          <w:b/>
        </w:rPr>
        <w:t xml:space="preserve"> 2022</w:t>
      </w:r>
      <w:r w:rsidR="007D676C" w:rsidRPr="007D676C">
        <w:rPr>
          <w:rFonts w:ascii="Arial" w:hAnsi="Arial" w:cs="Arial"/>
        </w:rPr>
        <w:t xml:space="preserve"> r.</w:t>
      </w:r>
    </w:p>
    <w:bookmarkEnd w:id="6"/>
    <w:p w:rsidR="006A3CE7" w:rsidRPr="00A843A0" w:rsidRDefault="006A3CE7" w:rsidP="00F80B89">
      <w:pPr>
        <w:spacing w:after="0"/>
        <w:contextualSpacing/>
        <w:jc w:val="both"/>
        <w:rPr>
          <w:rFonts w:ascii="Arial" w:eastAsia="Times New Roman" w:hAnsi="Arial" w:cs="Arial"/>
          <w:b/>
          <w:bCs/>
          <w:color w:val="0070C0"/>
          <w:spacing w:val="-1"/>
          <w:u w:val="single"/>
          <w:lang w:val="x-none" w:eastAsia="pl-PL"/>
        </w:rPr>
      </w:pPr>
    </w:p>
    <w:p w:rsidR="00741C86" w:rsidRPr="00050DD9" w:rsidRDefault="00741C86" w:rsidP="00F80B89">
      <w:pPr>
        <w:widowControl w:val="0"/>
        <w:tabs>
          <w:tab w:val="left" w:pos="880"/>
        </w:tabs>
        <w:spacing w:after="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CD7342">
        <w:rPr>
          <w:rFonts w:ascii="Arial" w:eastAsia="Times New Roman" w:hAnsi="Arial" w:cs="Arial"/>
          <w:b/>
          <w:bCs/>
          <w:color w:val="365F91" w:themeColor="accent1" w:themeShade="BF"/>
          <w:spacing w:val="-1"/>
          <w:lang w:eastAsia="pl-PL"/>
        </w:rPr>
        <w:t>ROZDZIAŁ VI: INFORMACJE</w:t>
      </w:r>
      <w:r w:rsidRPr="00CD7342">
        <w:rPr>
          <w:rFonts w:ascii="Arial" w:eastAsia="Times New Roman" w:hAnsi="Arial" w:cs="Arial"/>
          <w:b/>
          <w:bCs/>
          <w:color w:val="365F91" w:themeColor="accent1" w:themeShade="BF"/>
          <w:spacing w:val="-6"/>
          <w:lang w:eastAsia="pl-PL"/>
        </w:rPr>
        <w:t xml:space="preserve"> </w:t>
      </w:r>
      <w:r w:rsidRPr="00CD7342">
        <w:rPr>
          <w:rFonts w:ascii="Arial" w:eastAsia="Times New Roman" w:hAnsi="Arial" w:cs="Arial"/>
          <w:b/>
          <w:bCs/>
          <w:color w:val="365F91" w:themeColor="accent1" w:themeShade="BF"/>
          <w:lang w:eastAsia="pl-PL"/>
        </w:rPr>
        <w:t>O</w:t>
      </w:r>
      <w:r w:rsidRPr="00CD7342">
        <w:rPr>
          <w:rFonts w:ascii="Arial" w:eastAsia="Times New Roman" w:hAnsi="Arial" w:cs="Arial"/>
          <w:b/>
          <w:bCs/>
          <w:color w:val="365F91" w:themeColor="accent1" w:themeShade="BF"/>
          <w:spacing w:val="-5"/>
          <w:lang w:eastAsia="pl-PL"/>
        </w:rPr>
        <w:t xml:space="preserve"> Ś</w:t>
      </w:r>
      <w:r w:rsidRPr="00CD7342">
        <w:rPr>
          <w:rFonts w:ascii="Arial" w:eastAsia="Times New Roman" w:hAnsi="Arial" w:cs="Arial"/>
          <w:b/>
          <w:bCs/>
          <w:color w:val="365F91" w:themeColor="accent1" w:themeShade="BF"/>
          <w:spacing w:val="-1"/>
          <w:lang w:eastAsia="pl-PL"/>
        </w:rPr>
        <w:t>RODKACH</w:t>
      </w:r>
      <w:r w:rsidRPr="00CD7342">
        <w:rPr>
          <w:rFonts w:ascii="Arial" w:eastAsia="Times New Roman" w:hAnsi="Arial" w:cs="Arial"/>
          <w:b/>
          <w:bCs/>
          <w:color w:val="365F91" w:themeColor="accent1" w:themeShade="BF"/>
          <w:spacing w:val="-7"/>
          <w:lang w:eastAsia="pl-PL"/>
        </w:rPr>
        <w:t xml:space="preserve"> </w:t>
      </w:r>
      <w:r w:rsidRPr="00CD7342">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2934B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840E9E" w:rsidRPr="00840E9E"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p>
    <w:p w:rsidR="00B9104F" w:rsidRPr="00950613" w:rsidRDefault="00741C86" w:rsidP="00840E9E">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2934BF">
      <w:pPr>
        <w:autoSpaceDE w:val="0"/>
        <w:autoSpaceDN w:val="0"/>
        <w:adjustRightInd w:val="0"/>
        <w:spacing w:after="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05030D">
      <w:pPr>
        <w:pStyle w:val="Akapitzlist"/>
        <w:numPr>
          <w:ilvl w:val="1"/>
          <w:numId w:val="24"/>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Zdolności do występowania w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F80B89" w:rsidRDefault="00741C86" w:rsidP="00F80B89">
      <w:pPr>
        <w:autoSpaceDE w:val="0"/>
        <w:autoSpaceDN w:val="0"/>
        <w:adjustRightInd w:val="0"/>
        <w:spacing w:after="0"/>
        <w:ind w:left="567" w:hanging="283"/>
        <w:jc w:val="both"/>
        <w:rPr>
          <w:rFonts w:ascii="Arial" w:eastAsia="Calibri" w:hAnsi="Arial" w:cs="Arial"/>
          <w:bCs/>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00832D01">
        <w:rPr>
          <w:rFonts w:ascii="Arial" w:eastAsia="Calibri" w:hAnsi="Arial" w:cs="Arial"/>
          <w:bCs/>
          <w:color w:val="0F243E" w:themeColor="text2" w:themeShade="80"/>
          <w:lang w:eastAsia="pl-PL"/>
        </w:rPr>
        <w:t>:</w:t>
      </w:r>
    </w:p>
    <w:p w:rsidR="00832D01" w:rsidRPr="00F153F2" w:rsidRDefault="00951A4C" w:rsidP="007D676C">
      <w:pPr>
        <w:pStyle w:val="Akapitzlist"/>
        <w:numPr>
          <w:ilvl w:val="0"/>
          <w:numId w:val="32"/>
        </w:numPr>
        <w:tabs>
          <w:tab w:val="left" w:pos="720"/>
        </w:tabs>
        <w:spacing w:line="276" w:lineRule="auto"/>
        <w:ind w:left="851" w:hanging="284"/>
        <w:jc w:val="both"/>
        <w:rPr>
          <w:rFonts w:ascii="Arial" w:eastAsia="Arial Unicode MS" w:hAnsi="Arial" w:cs="Arial"/>
          <w:color w:val="0F243E" w:themeColor="text2" w:themeShade="80"/>
          <w:sz w:val="22"/>
          <w:szCs w:val="22"/>
          <w:shd w:val="clear" w:color="auto" w:fill="FFFFFF"/>
        </w:rPr>
      </w:pPr>
      <w:r w:rsidRPr="00F153F2">
        <w:rPr>
          <w:rFonts w:ascii="Arial" w:eastAsia="Arial Unicode MS" w:hAnsi="Arial" w:cs="Arial"/>
          <w:bCs/>
          <w:color w:val="0F243E" w:themeColor="text2" w:themeShade="80"/>
          <w:sz w:val="22"/>
          <w:szCs w:val="22"/>
          <w:shd w:val="clear" w:color="auto" w:fill="FFFFFF"/>
        </w:rPr>
        <w:t>w celu potwierdzenia spełnienia warunku</w:t>
      </w:r>
      <w:r w:rsidR="00832D01" w:rsidRPr="00F153F2">
        <w:rPr>
          <w:rFonts w:ascii="Arial" w:eastAsia="Arial Unicode MS" w:hAnsi="Arial" w:cs="Arial"/>
          <w:bCs/>
          <w:color w:val="0F243E" w:themeColor="text2" w:themeShade="80"/>
          <w:sz w:val="22"/>
          <w:szCs w:val="22"/>
          <w:shd w:val="clear" w:color="auto" w:fill="FFFFFF"/>
          <w:lang w:val="pl-PL"/>
        </w:rPr>
        <w:t>,</w:t>
      </w:r>
      <w:r w:rsidRPr="00F153F2">
        <w:rPr>
          <w:rFonts w:ascii="Arial" w:eastAsia="Arial Unicode MS" w:hAnsi="Arial" w:cs="Arial"/>
          <w:bCs/>
          <w:color w:val="0F243E" w:themeColor="text2" w:themeShade="80"/>
          <w:sz w:val="22"/>
          <w:szCs w:val="22"/>
          <w:shd w:val="clear" w:color="auto" w:fill="FFFFFF"/>
        </w:rPr>
        <w:t xml:space="preserve"> wykonawca wykaże, że </w:t>
      </w:r>
      <w:r w:rsidR="00F153F2" w:rsidRPr="00F153F2">
        <w:rPr>
          <w:rFonts w:ascii="Arial" w:hAnsi="Arial" w:cs="Arial"/>
          <w:color w:val="0F243E" w:themeColor="text2" w:themeShade="80"/>
          <w:sz w:val="22"/>
          <w:szCs w:val="22"/>
          <w:lang w:val="pl-PL"/>
        </w:rPr>
        <w:t xml:space="preserve"> </w:t>
      </w:r>
      <w:r w:rsidR="00F153F2" w:rsidRPr="00F153F2">
        <w:rPr>
          <w:rFonts w:ascii="Arial" w:hAnsi="Arial" w:cs="Arial"/>
          <w:color w:val="0F243E" w:themeColor="text2" w:themeShade="80"/>
          <w:sz w:val="22"/>
          <w:szCs w:val="22"/>
        </w:rPr>
        <w:t xml:space="preserve">w okresie ostatnich trzech lat przed upływem terminu składania ofert, a jeżeli okres prowadzenia działalności jest krótszy - w tym okresie, wykonał </w:t>
      </w:r>
      <w:r w:rsidR="00F153F2" w:rsidRPr="00F153F2">
        <w:rPr>
          <w:rFonts w:ascii="Arial" w:hAnsi="Arial" w:cs="Arial"/>
          <w:color w:val="0F243E" w:themeColor="text2" w:themeShade="80"/>
          <w:sz w:val="22"/>
          <w:szCs w:val="22"/>
        </w:rPr>
        <w:br/>
        <w:t xml:space="preserve">co najmniej trzy usługi z zakresu monitoringu lub inwentaryzacji gatunków roślin wodnych lub monitoringu jezior </w:t>
      </w:r>
      <w:proofErr w:type="spellStart"/>
      <w:r w:rsidR="00F153F2" w:rsidRPr="00F153F2">
        <w:rPr>
          <w:rFonts w:ascii="Arial" w:hAnsi="Arial" w:cs="Arial"/>
          <w:color w:val="0F243E" w:themeColor="text2" w:themeShade="80"/>
          <w:sz w:val="22"/>
          <w:szCs w:val="22"/>
        </w:rPr>
        <w:t>lobeliowych</w:t>
      </w:r>
      <w:proofErr w:type="spellEnd"/>
      <w:r w:rsidR="00F153F2" w:rsidRPr="00F153F2">
        <w:rPr>
          <w:rFonts w:ascii="Arial" w:hAnsi="Arial" w:cs="Arial"/>
          <w:color w:val="0F243E" w:themeColor="text2" w:themeShade="80"/>
          <w:sz w:val="22"/>
          <w:szCs w:val="22"/>
        </w:rPr>
        <w:t xml:space="preserve"> wraz z podaniem przedmiotu, dat wykonania i podmiotów, na rzecz których te usługi zostały wykonane oraz z załączeniem dowodów określających czy te usługi zostały wykonane lub są wykonywane należycie, przy czym dowodami, o których mowa, są referencje, protokoły, bądź inne dokumenty wystawione przez podmiot, na rzecz którego usługi były wykonywane. Przez jedną wykonaną usługę Zamawiający rozumie realizację przedmiotu jednej umowy (jednego zamówienia).</w:t>
      </w:r>
    </w:p>
    <w:p w:rsidR="00832D01" w:rsidRPr="0078147E" w:rsidRDefault="00832D01" w:rsidP="00CD7342">
      <w:pPr>
        <w:pStyle w:val="Akapitzlist"/>
        <w:numPr>
          <w:ilvl w:val="0"/>
          <w:numId w:val="32"/>
        </w:numPr>
        <w:tabs>
          <w:tab w:val="left" w:pos="720"/>
        </w:tabs>
        <w:spacing w:line="276" w:lineRule="auto"/>
        <w:ind w:left="851" w:hanging="284"/>
        <w:jc w:val="both"/>
        <w:rPr>
          <w:rFonts w:ascii="Arial" w:eastAsia="Arial Unicode MS" w:hAnsi="Arial" w:cs="Arial"/>
          <w:color w:val="0F243E" w:themeColor="text2" w:themeShade="80"/>
          <w:sz w:val="22"/>
          <w:szCs w:val="22"/>
          <w:shd w:val="clear" w:color="auto" w:fill="FFFFFF"/>
        </w:rPr>
      </w:pPr>
      <w:r w:rsidRPr="0078147E">
        <w:rPr>
          <w:rFonts w:ascii="Arial" w:hAnsi="Arial" w:cs="Arial"/>
          <w:color w:val="0F243E" w:themeColor="text2" w:themeShade="80"/>
          <w:sz w:val="22"/>
          <w:szCs w:val="22"/>
          <w:lang w:val="pl-PL"/>
        </w:rPr>
        <w:t>p</w:t>
      </w:r>
      <w:proofErr w:type="spellStart"/>
      <w:r w:rsidR="004059B3" w:rsidRPr="0078147E">
        <w:rPr>
          <w:rFonts w:ascii="Arial" w:hAnsi="Arial" w:cs="Arial"/>
          <w:color w:val="0F243E" w:themeColor="text2" w:themeShade="80"/>
          <w:sz w:val="22"/>
          <w:szCs w:val="22"/>
        </w:rPr>
        <w:t>onadto</w:t>
      </w:r>
      <w:proofErr w:type="spellEnd"/>
      <w:r w:rsidR="004059B3" w:rsidRPr="0078147E">
        <w:rPr>
          <w:rFonts w:ascii="Arial" w:hAnsi="Arial" w:cs="Arial"/>
          <w:color w:val="0F243E" w:themeColor="text2" w:themeShade="80"/>
          <w:sz w:val="22"/>
          <w:szCs w:val="22"/>
        </w:rPr>
        <w:t xml:space="preserve"> </w:t>
      </w:r>
      <w:r w:rsidRPr="0078147E">
        <w:rPr>
          <w:rFonts w:ascii="Arial" w:hAnsi="Arial" w:cs="Arial"/>
          <w:color w:val="0F243E" w:themeColor="text2" w:themeShade="80"/>
          <w:sz w:val="22"/>
          <w:szCs w:val="22"/>
        </w:rPr>
        <w:t xml:space="preserve">Wykonawca wykaże, że będzie dysponował na etapie realizacji umowy osobami zdolnymi do wykonania zamówienia, które spełniają następujące wymagania: </w:t>
      </w:r>
    </w:p>
    <w:p w:rsidR="00832D01" w:rsidRPr="00F153F2" w:rsidRDefault="00F153F2" w:rsidP="00F153F2">
      <w:pPr>
        <w:suppressAutoHyphens/>
        <w:spacing w:before="240" w:after="120"/>
        <w:jc w:val="both"/>
        <w:outlineLvl w:val="0"/>
        <w:rPr>
          <w:rFonts w:ascii="Arial" w:hAnsi="Arial" w:cs="Arial"/>
          <w:b/>
          <w:snapToGrid w:val="0"/>
        </w:rPr>
      </w:pPr>
      <w:r w:rsidRPr="00F153F2">
        <w:rPr>
          <w:rFonts w:ascii="Arial" w:hAnsi="Arial" w:cs="Arial"/>
          <w:b/>
          <w:snapToGrid w:val="0"/>
        </w:rPr>
        <w:t xml:space="preserve">Zespół wykonujący </w:t>
      </w:r>
      <w:r w:rsidRPr="00F153F2">
        <w:rPr>
          <w:rFonts w:ascii="Arial" w:hAnsi="Arial" w:cs="Arial"/>
          <w:b/>
          <w:bCs/>
        </w:rPr>
        <w:t xml:space="preserve">monitoring stanu ochrony siedliska przyrodniczego 3110 Jeziora </w:t>
      </w:r>
      <w:proofErr w:type="spellStart"/>
      <w:r w:rsidRPr="00F153F2">
        <w:rPr>
          <w:rFonts w:ascii="Arial" w:hAnsi="Arial" w:cs="Arial"/>
          <w:b/>
          <w:bCs/>
        </w:rPr>
        <w:t>lobeliowe</w:t>
      </w:r>
      <w:proofErr w:type="spellEnd"/>
      <w:r w:rsidRPr="00F153F2">
        <w:rPr>
          <w:rFonts w:ascii="Arial" w:hAnsi="Arial" w:cs="Arial"/>
          <w:b/>
          <w:bCs/>
        </w:rPr>
        <w:t xml:space="preserve"> i monitoring stanu ochrony gatunku 1831 </w:t>
      </w:r>
      <w:proofErr w:type="spellStart"/>
      <w:r w:rsidRPr="00F153F2">
        <w:rPr>
          <w:rFonts w:ascii="Arial" w:hAnsi="Arial" w:cs="Arial"/>
          <w:b/>
          <w:bCs/>
        </w:rPr>
        <w:t>elisma</w:t>
      </w:r>
      <w:proofErr w:type="spellEnd"/>
      <w:r w:rsidRPr="00F153F2">
        <w:rPr>
          <w:rFonts w:ascii="Arial" w:hAnsi="Arial" w:cs="Arial"/>
          <w:b/>
          <w:bCs/>
        </w:rPr>
        <w:t xml:space="preserve"> wodna </w:t>
      </w:r>
      <w:proofErr w:type="spellStart"/>
      <w:r w:rsidRPr="00F153F2">
        <w:rPr>
          <w:rFonts w:ascii="Arial" w:hAnsi="Arial" w:cs="Arial"/>
          <w:b/>
          <w:bCs/>
          <w:i/>
          <w:iCs/>
        </w:rPr>
        <w:t>Luronium</w:t>
      </w:r>
      <w:proofErr w:type="spellEnd"/>
      <w:r w:rsidRPr="00F153F2">
        <w:rPr>
          <w:rFonts w:ascii="Arial" w:hAnsi="Arial" w:cs="Arial"/>
          <w:b/>
          <w:bCs/>
          <w:i/>
          <w:iCs/>
        </w:rPr>
        <w:t xml:space="preserve"> </w:t>
      </w:r>
      <w:proofErr w:type="spellStart"/>
      <w:r w:rsidRPr="00F153F2">
        <w:rPr>
          <w:rFonts w:ascii="Arial" w:hAnsi="Arial" w:cs="Arial"/>
          <w:b/>
          <w:bCs/>
          <w:i/>
          <w:iCs/>
        </w:rPr>
        <w:t>natas</w:t>
      </w:r>
      <w:proofErr w:type="spellEnd"/>
      <w:r w:rsidRPr="00F153F2">
        <w:rPr>
          <w:rFonts w:ascii="Arial" w:hAnsi="Arial" w:cs="Arial"/>
          <w:b/>
          <w:bCs/>
        </w:rPr>
        <w:t xml:space="preserve"> w jeziorze Wielkie Oczko w obszarze Natura 2000 Jeziora Wdzydzkie PLH220034</w:t>
      </w:r>
      <w:r w:rsidRPr="00F153F2">
        <w:rPr>
          <w:rFonts w:ascii="Arial" w:hAnsi="Arial" w:cs="Arial"/>
          <w:b/>
        </w:rPr>
        <w:t xml:space="preserve">) </w:t>
      </w:r>
      <w:bookmarkStart w:id="7" w:name="_Hlk500331628"/>
      <w:r w:rsidRPr="00F153F2">
        <w:rPr>
          <w:rFonts w:ascii="Arial" w:hAnsi="Arial" w:cs="Arial"/>
          <w:b/>
        </w:rPr>
        <w:t>musi składać się z</w:t>
      </w:r>
      <w:bookmarkEnd w:id="7"/>
      <w:r w:rsidRPr="00F153F2">
        <w:rPr>
          <w:rFonts w:ascii="Arial" w:hAnsi="Arial" w:cs="Arial"/>
          <w:b/>
        </w:rPr>
        <w:t>:</w:t>
      </w:r>
    </w:p>
    <w:tbl>
      <w:tblPr>
        <w:tblStyle w:val="Tabela-Siatka"/>
        <w:tblW w:w="0" w:type="auto"/>
        <w:tblInd w:w="534" w:type="dxa"/>
        <w:tblLook w:val="04A0" w:firstRow="1" w:lastRow="0" w:firstColumn="1" w:lastColumn="0" w:noHBand="0" w:noVBand="1"/>
      </w:tblPr>
      <w:tblGrid>
        <w:gridCol w:w="516"/>
        <w:gridCol w:w="2164"/>
        <w:gridCol w:w="6074"/>
      </w:tblGrid>
      <w:tr w:rsidR="0078147E" w:rsidRPr="0078147E" w:rsidTr="00832D01">
        <w:tc>
          <w:tcPr>
            <w:tcW w:w="273" w:type="dxa"/>
            <w:vAlign w:val="center"/>
          </w:tcPr>
          <w:p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szCs w:val="20"/>
              </w:rPr>
              <w:t>Lp.</w:t>
            </w:r>
          </w:p>
        </w:tc>
        <w:tc>
          <w:tcPr>
            <w:tcW w:w="2165" w:type="dxa"/>
            <w:vAlign w:val="center"/>
          </w:tcPr>
          <w:p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rPr>
              <w:t>Skład zespołu opracowującego zamówienie</w:t>
            </w:r>
          </w:p>
        </w:tc>
        <w:tc>
          <w:tcPr>
            <w:tcW w:w="6090" w:type="dxa"/>
            <w:vAlign w:val="center"/>
          </w:tcPr>
          <w:p w:rsidR="00832D01" w:rsidRPr="0078147E" w:rsidRDefault="00832D01" w:rsidP="0078147E">
            <w:pPr>
              <w:suppressAutoHyphens/>
              <w:spacing w:before="80" w:after="80" w:line="276" w:lineRule="auto"/>
              <w:jc w:val="center"/>
              <w:outlineLvl w:val="0"/>
              <w:rPr>
                <w:rFonts w:ascii="Arial" w:hAnsi="Arial" w:cs="Arial"/>
                <w:b/>
                <w:color w:val="0F243E" w:themeColor="text2" w:themeShade="80"/>
                <w:sz w:val="20"/>
                <w:szCs w:val="20"/>
              </w:rPr>
            </w:pPr>
            <w:r w:rsidRPr="0078147E">
              <w:rPr>
                <w:rFonts w:ascii="Arial" w:hAnsi="Arial" w:cs="Arial"/>
                <w:b/>
                <w:color w:val="0F243E" w:themeColor="text2" w:themeShade="80"/>
                <w:sz w:val="20"/>
                <w:szCs w:val="20"/>
              </w:rPr>
              <w:t>Doświadczenie</w:t>
            </w:r>
          </w:p>
        </w:tc>
      </w:tr>
      <w:tr w:rsidR="00832D01" w:rsidRPr="0078147E" w:rsidTr="00832D01">
        <w:tc>
          <w:tcPr>
            <w:tcW w:w="273" w:type="dxa"/>
          </w:tcPr>
          <w:p w:rsidR="00832D01" w:rsidRPr="0078147E" w:rsidRDefault="00832D01" w:rsidP="0078147E">
            <w:pPr>
              <w:suppressAutoHyphens/>
              <w:spacing w:line="276" w:lineRule="auto"/>
              <w:jc w:val="center"/>
              <w:outlineLvl w:val="0"/>
              <w:rPr>
                <w:rFonts w:ascii="Arial" w:hAnsi="Arial" w:cs="Arial"/>
                <w:color w:val="0F243E" w:themeColor="text2" w:themeShade="80"/>
                <w:sz w:val="20"/>
                <w:szCs w:val="20"/>
              </w:rPr>
            </w:pPr>
            <w:r w:rsidRPr="0078147E">
              <w:rPr>
                <w:rFonts w:ascii="Arial" w:hAnsi="Arial" w:cs="Arial"/>
                <w:color w:val="0F243E" w:themeColor="text2" w:themeShade="80"/>
                <w:sz w:val="20"/>
                <w:szCs w:val="20"/>
              </w:rPr>
              <w:t>1.</w:t>
            </w:r>
          </w:p>
        </w:tc>
        <w:tc>
          <w:tcPr>
            <w:tcW w:w="2165" w:type="dxa"/>
          </w:tcPr>
          <w:p w:rsidR="00832D01" w:rsidRPr="0078147E" w:rsidRDefault="00F153F2" w:rsidP="0078147E">
            <w:pPr>
              <w:suppressAutoHyphens/>
              <w:spacing w:line="276" w:lineRule="auto"/>
              <w:jc w:val="center"/>
              <w:outlineLvl w:val="0"/>
              <w:rPr>
                <w:rFonts w:ascii="Arial" w:hAnsi="Arial" w:cs="Arial"/>
                <w:color w:val="0F243E" w:themeColor="text2" w:themeShade="80"/>
                <w:sz w:val="20"/>
                <w:szCs w:val="20"/>
                <w:highlight w:val="yellow"/>
              </w:rPr>
            </w:pPr>
            <w:r>
              <w:rPr>
                <w:rFonts w:ascii="Arial" w:hAnsi="Arial" w:cs="Arial"/>
                <w:sz w:val="20"/>
                <w:szCs w:val="20"/>
              </w:rPr>
              <w:t>Botanik</w:t>
            </w:r>
          </w:p>
        </w:tc>
        <w:tc>
          <w:tcPr>
            <w:tcW w:w="6090" w:type="dxa"/>
          </w:tcPr>
          <w:p w:rsidR="00F153F2" w:rsidRPr="00F153F2" w:rsidRDefault="00CD7342" w:rsidP="00F153F2">
            <w:pPr>
              <w:suppressAutoHyphens/>
              <w:spacing w:after="40" w:line="276" w:lineRule="auto"/>
              <w:jc w:val="both"/>
              <w:outlineLvl w:val="0"/>
              <w:rPr>
                <w:rFonts w:ascii="Arial" w:hAnsi="Arial" w:cs="Arial"/>
                <w:color w:val="0F243E" w:themeColor="text2" w:themeShade="80"/>
                <w:sz w:val="20"/>
                <w:szCs w:val="20"/>
              </w:rPr>
            </w:pPr>
            <w:r>
              <w:rPr>
                <w:rFonts w:ascii="Arial" w:hAnsi="Arial" w:cs="Arial"/>
                <w:b/>
                <w:color w:val="0F243E" w:themeColor="text2" w:themeShade="80"/>
                <w:sz w:val="20"/>
                <w:szCs w:val="20"/>
              </w:rPr>
              <w:t xml:space="preserve"> </w:t>
            </w:r>
            <w:r w:rsidR="00F153F2" w:rsidRPr="00F153F2">
              <w:rPr>
                <w:rFonts w:ascii="Arial" w:hAnsi="Arial" w:cs="Arial"/>
                <w:color w:val="0F243E" w:themeColor="text2" w:themeShade="80"/>
                <w:sz w:val="20"/>
                <w:szCs w:val="20"/>
              </w:rPr>
              <w:t>Ekspert botanik – osoba, która:</w:t>
            </w:r>
          </w:p>
          <w:p w:rsidR="00F153F2" w:rsidRPr="00F153F2" w:rsidRDefault="00F153F2" w:rsidP="00F153F2">
            <w:pPr>
              <w:suppressAutoHyphens/>
              <w:spacing w:after="40" w:line="276" w:lineRule="auto"/>
              <w:jc w:val="both"/>
              <w:outlineLvl w:val="0"/>
              <w:rPr>
                <w:rFonts w:ascii="Arial" w:hAnsi="Arial" w:cs="Arial"/>
                <w:color w:val="0F243E" w:themeColor="text2" w:themeShade="80"/>
                <w:sz w:val="20"/>
                <w:szCs w:val="20"/>
              </w:rPr>
            </w:pPr>
            <w:r w:rsidRPr="00F153F2">
              <w:rPr>
                <w:rFonts w:ascii="Arial" w:hAnsi="Arial" w:cs="Arial"/>
                <w:color w:val="0F243E" w:themeColor="text2" w:themeShade="80"/>
                <w:sz w:val="20"/>
                <w:szCs w:val="20"/>
              </w:rPr>
              <w:t xml:space="preserve">- posiada doświadczenie w prowadzeniu inwentaryzacji na terenach cennych przyrodniczo i w okresie ostatnich 3 lat przed upływem terminu składania ofert zrealizowała co najmniej jedną usługę z zakresu monitoringu lub inwentaryzacji gatunków roślin wodnych lub monitoringu jezior </w:t>
            </w:r>
            <w:proofErr w:type="spellStart"/>
            <w:r w:rsidRPr="00F153F2">
              <w:rPr>
                <w:rFonts w:ascii="Arial" w:hAnsi="Arial" w:cs="Arial"/>
                <w:color w:val="0F243E" w:themeColor="text2" w:themeShade="80"/>
                <w:sz w:val="20"/>
                <w:szCs w:val="20"/>
              </w:rPr>
              <w:t>lobeliowych</w:t>
            </w:r>
            <w:proofErr w:type="spellEnd"/>
            <w:r w:rsidRPr="00F153F2">
              <w:rPr>
                <w:rFonts w:ascii="Arial" w:hAnsi="Arial" w:cs="Arial"/>
                <w:color w:val="0F243E" w:themeColor="text2" w:themeShade="80"/>
                <w:sz w:val="20"/>
                <w:szCs w:val="20"/>
              </w:rPr>
              <w:t>,</w:t>
            </w:r>
          </w:p>
          <w:p w:rsidR="00832D01" w:rsidRPr="0078147E" w:rsidRDefault="00F153F2" w:rsidP="00F153F2">
            <w:pPr>
              <w:suppressAutoHyphens/>
              <w:spacing w:after="40" w:line="276" w:lineRule="auto"/>
              <w:jc w:val="both"/>
              <w:outlineLvl w:val="0"/>
              <w:rPr>
                <w:rFonts w:ascii="Arial" w:hAnsi="Arial" w:cs="Arial"/>
                <w:color w:val="0F243E" w:themeColor="text2" w:themeShade="80"/>
                <w:sz w:val="20"/>
                <w:szCs w:val="20"/>
                <w:highlight w:val="yellow"/>
              </w:rPr>
            </w:pPr>
            <w:r w:rsidRPr="00F153F2">
              <w:rPr>
                <w:rFonts w:ascii="Arial" w:hAnsi="Arial" w:cs="Arial"/>
                <w:color w:val="0F243E" w:themeColor="text2" w:themeShade="80"/>
                <w:sz w:val="20"/>
                <w:szCs w:val="20"/>
              </w:rPr>
              <w:t>- posiada uprawnienia do nurkowania co najmniej typu KDP/CMAS (p1) lub równoważne.</w:t>
            </w:r>
            <w:r w:rsidRPr="00F153F2">
              <w:rPr>
                <w:rFonts w:ascii="Arial" w:hAnsi="Arial" w:cs="Arial"/>
                <w:b/>
                <w:color w:val="0F243E" w:themeColor="text2" w:themeShade="80"/>
                <w:sz w:val="20"/>
                <w:szCs w:val="20"/>
              </w:rPr>
              <w:t xml:space="preserve"> </w:t>
            </w:r>
          </w:p>
        </w:tc>
      </w:tr>
    </w:tbl>
    <w:p w:rsidR="00832D01" w:rsidRPr="0078147E" w:rsidRDefault="00832D01" w:rsidP="0078147E">
      <w:pPr>
        <w:spacing w:after="0"/>
        <w:rPr>
          <w:color w:val="0F243E" w:themeColor="text2" w:themeShade="80"/>
        </w:rPr>
      </w:pPr>
    </w:p>
    <w:p w:rsidR="004D0FE2" w:rsidRPr="0078147E" w:rsidRDefault="00832D01" w:rsidP="00B57C4B">
      <w:pPr>
        <w:suppressAutoHyphens/>
        <w:spacing w:after="0"/>
        <w:ind w:left="851"/>
        <w:jc w:val="both"/>
        <w:outlineLvl w:val="0"/>
        <w:rPr>
          <w:rFonts w:ascii="Arial" w:hAnsi="Arial" w:cs="Arial"/>
          <w:snapToGrid w:val="0"/>
          <w:color w:val="0F243E" w:themeColor="text2" w:themeShade="80"/>
        </w:rPr>
      </w:pPr>
      <w:r w:rsidRPr="0078147E">
        <w:rPr>
          <w:rFonts w:ascii="Arial" w:hAnsi="Arial" w:cs="Arial"/>
          <w:snapToGrid w:val="0"/>
          <w:color w:val="0F243E" w:themeColor="text2" w:themeShade="80"/>
        </w:rPr>
        <w:t>Weryfikacja spełnienia warunku nastąpi na podstawie wykazu usług stanowiącego załącznik do SWZ.</w:t>
      </w:r>
    </w:p>
    <w:p w:rsidR="008C61E9" w:rsidRPr="0078147E" w:rsidRDefault="0005030D" w:rsidP="0078147E">
      <w:pPr>
        <w:tabs>
          <w:tab w:val="left" w:pos="720"/>
        </w:tabs>
        <w:spacing w:after="0"/>
        <w:ind w:left="284" w:hanging="284"/>
        <w:jc w:val="both"/>
        <w:rPr>
          <w:rFonts w:ascii="Arial" w:eastAsia="Arial" w:hAnsi="Arial" w:cs="Arial"/>
          <w:color w:val="0F243E" w:themeColor="text2" w:themeShade="80"/>
        </w:rPr>
      </w:pPr>
      <w:r w:rsidRPr="0078147E">
        <w:rPr>
          <w:rFonts w:ascii="Arial" w:eastAsia="Arial" w:hAnsi="Arial" w:cs="Arial"/>
          <w:color w:val="0F243E" w:themeColor="text2" w:themeShade="80"/>
        </w:rPr>
        <w:t xml:space="preserve">2. </w:t>
      </w:r>
      <w:r w:rsidR="008C61E9" w:rsidRPr="0078147E">
        <w:rPr>
          <w:rFonts w:ascii="Arial" w:eastAsia="Arial" w:hAnsi="Arial" w:cs="Arial"/>
          <w:color w:val="0F243E" w:themeColor="text2" w:themeShade="80"/>
        </w:rPr>
        <w:t xml:space="preserve">Wykonawca może w celu potwierdzenia spełniania warunków udziału w postępowaniu, </w:t>
      </w:r>
      <w:r w:rsidR="009C6EDA" w:rsidRPr="0078147E">
        <w:rPr>
          <w:rFonts w:ascii="Arial" w:eastAsia="Arial" w:hAnsi="Arial" w:cs="Arial"/>
          <w:color w:val="0F243E" w:themeColor="text2" w:themeShade="80"/>
        </w:rPr>
        <w:br/>
      </w:r>
      <w:r w:rsidR="008C61E9" w:rsidRPr="0078147E">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008C61E9" w:rsidRPr="0078147E">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sidRPr="0078147E">
        <w:rPr>
          <w:rFonts w:ascii="Arial" w:hAnsi="Arial" w:cs="Arial"/>
          <w:color w:val="0F243E" w:themeColor="text2" w:themeShade="80"/>
        </w:rPr>
        <w:t>oby, jeśli podmioty te wykonają</w:t>
      </w:r>
      <w:r w:rsidR="008C61E9" w:rsidRPr="0078147E">
        <w:rPr>
          <w:rFonts w:ascii="Arial" w:hAnsi="Arial" w:cs="Arial"/>
          <w:color w:val="0F243E" w:themeColor="text2" w:themeShade="80"/>
        </w:rPr>
        <w:t xml:space="preserve"> usługi, do realizacji których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sidRPr="0078147E">
        <w:rPr>
          <w:rFonts w:ascii="Arial" w:eastAsia="Arial" w:hAnsi="Arial" w:cs="Arial"/>
          <w:color w:val="0F243E" w:themeColor="text2" w:themeShade="80"/>
        </w:rPr>
        <w:t>:</w:t>
      </w:r>
    </w:p>
    <w:p w:rsidR="008C61E9" w:rsidRPr="0027213F" w:rsidRDefault="008C61E9" w:rsidP="0078147E">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2934BF">
      <w:pPr>
        <w:pStyle w:val="Standard"/>
        <w:spacing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A86712">
        <w:rPr>
          <w:rFonts w:ascii="Arial" w:hAnsi="Arial" w:cs="Arial"/>
          <w:b/>
          <w:color w:val="365F91" w:themeColor="accent1" w:themeShade="BF"/>
          <w:sz w:val="22"/>
          <w:szCs w:val="22"/>
          <w:u w:val="single"/>
        </w:rPr>
        <w:t xml:space="preserve"> ust. 1 pkt. 2 i 4</w:t>
      </w:r>
      <w:r w:rsidRPr="006F0976">
        <w:rPr>
          <w:rFonts w:ascii="Arial" w:hAnsi="Arial" w:cs="Arial"/>
          <w:b/>
          <w:color w:val="365F91" w:themeColor="accent1" w:themeShade="BF"/>
          <w:sz w:val="22"/>
          <w:szCs w:val="22"/>
          <w:u w:val="single"/>
        </w:rPr>
        <w:t xml:space="preserve"> USTAWY PZP</w:t>
      </w:r>
    </w:p>
    <w:p w:rsidR="0055518D" w:rsidRPr="005F504E" w:rsidRDefault="0055518D" w:rsidP="002934BF">
      <w:pPr>
        <w:spacing w:after="0" w:line="240" w:lineRule="auto"/>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F504E" w:rsidRDefault="0055518D" w:rsidP="00A86712">
      <w:pPr>
        <w:spacing w:after="0" w:line="240" w:lineRule="auto"/>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w:t>
      </w:r>
      <w:r w:rsidR="00025D73">
        <w:rPr>
          <w:rFonts w:ascii="Arial" w:hAnsi="Arial" w:cs="Arial"/>
          <w:color w:val="0F243E" w:themeColor="text2" w:themeShade="80"/>
          <w:lang w:eastAsia="pl-PL"/>
        </w:rPr>
        <w:t>2,</w:t>
      </w:r>
      <w:r w:rsidR="00A86712">
        <w:rPr>
          <w:rFonts w:ascii="Arial" w:hAnsi="Arial" w:cs="Arial"/>
          <w:color w:val="0F243E" w:themeColor="text2" w:themeShade="80"/>
          <w:lang w:eastAsia="pl-PL"/>
        </w:rPr>
        <w:t xml:space="preserve"> 4</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EC438F" w:rsidRDefault="00EC438F" w:rsidP="007D676C">
      <w:pPr>
        <w:numPr>
          <w:ilvl w:val="0"/>
          <w:numId w:val="33"/>
        </w:numPr>
        <w:spacing w:after="0" w:line="240" w:lineRule="auto"/>
        <w:contextualSpacing/>
        <w:rPr>
          <w:rFonts w:ascii="Times New Roman" w:eastAsia="Times New Roman" w:hAnsi="Times New Roman" w:cs="Times New Roman"/>
          <w:color w:val="0F243E"/>
          <w:lang w:eastAsia="pl-PL"/>
        </w:rPr>
      </w:pPr>
      <w:r>
        <w:rPr>
          <w:rFonts w:ascii="Arial" w:eastAsia="Times New Roman" w:hAnsi="Arial" w:cs="Arial"/>
          <w:color w:val="0F243E"/>
          <w:lang w:eastAsia="pl-PL"/>
        </w:rPr>
        <w:t xml:space="preserve">pkt. 2 </w:t>
      </w:r>
      <w:r w:rsidRPr="00EC438F">
        <w:rPr>
          <w:rFonts w:ascii="Arial" w:eastAsia="Times New Roman" w:hAnsi="Arial" w:cs="Arial"/>
          <w:color w:val="0F243E"/>
          <w:lang w:eastAsia="pl-PL"/>
        </w:rPr>
        <w:t>który naruszył obowiązki w dziedzinie ochrony środowiska, prawa socjalnego lub prawa pracy:</w:t>
      </w:r>
    </w:p>
    <w:p w:rsidR="00EC438F" w:rsidRP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a)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EC438F" w:rsidRP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b) będącego osobą fizyczną prawomocnie skazanego za wykroczenie przeciwko prawom pracownika lub wykroczenie przeciwko środowisku, jeżeli za jego popełnienie wymierzono karę aresztu, ograniczenia wolności lub karę grzywny,</w:t>
      </w:r>
    </w:p>
    <w:p w:rsidR="00EC438F" w:rsidRDefault="00EC438F" w:rsidP="00A86712">
      <w:pPr>
        <w:spacing w:after="0" w:line="240" w:lineRule="auto"/>
        <w:ind w:left="993" w:hanging="284"/>
        <w:jc w:val="both"/>
        <w:rPr>
          <w:rFonts w:ascii="Arial" w:eastAsia="Times New Roman" w:hAnsi="Arial" w:cs="Arial"/>
          <w:color w:val="0F243E"/>
          <w:lang w:eastAsia="pl-PL"/>
        </w:rPr>
      </w:pPr>
      <w:r w:rsidRPr="00EC438F">
        <w:rPr>
          <w:rFonts w:ascii="Arial" w:eastAsia="Times New Roman" w:hAnsi="Arial" w:cs="Arial"/>
          <w:color w:val="0F243E"/>
          <w:lang w:eastAsia="pl-PL"/>
        </w:rPr>
        <w:t>c) wobec którego wydano ostateczną decyzję administracyjną o naruszeniu obowiązków wynikających z prawa ochrony środowiska, prawa pracy lub przepisów o zabezpieczeniu społecznym, jeżeli wymierzono tą decyzją karę pieniężną;</w:t>
      </w:r>
    </w:p>
    <w:p w:rsidR="00D64BAC" w:rsidRPr="00A86712" w:rsidRDefault="00A86712" w:rsidP="00A86712">
      <w:pPr>
        <w:spacing w:after="0" w:line="240" w:lineRule="auto"/>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E948ED" w:rsidRPr="00EA60C2" w:rsidRDefault="00E948ED" w:rsidP="00E948ED">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rPr>
        <w:t xml:space="preserve">3. </w:t>
      </w:r>
      <w:r w:rsidR="002934BF" w:rsidRPr="00A00F88">
        <w:rPr>
          <w:rFonts w:ascii="Arial" w:hAnsi="Arial" w:cs="Arial"/>
          <w:color w:val="0F243E" w:themeColor="text2" w:themeShade="80"/>
        </w:rPr>
        <w:t xml:space="preserve">Z postępowania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Dz.U.2022.835),</w:t>
      </w:r>
      <w:r w:rsidRPr="00EA60C2">
        <w:rPr>
          <w:b/>
          <w:color w:val="0F243E" w:themeColor="text2" w:themeShade="80"/>
        </w:rPr>
        <w:t xml:space="preserve"> </w:t>
      </w:r>
      <w:r w:rsidRPr="00EA60C2">
        <w:rPr>
          <w:rFonts w:ascii="Arial" w:eastAsia="Lucida Sans Unicode" w:hAnsi="Arial" w:cs="Arial"/>
          <w:color w:val="0F243E" w:themeColor="text2" w:themeShade="80"/>
          <w:kern w:val="1"/>
          <w:lang w:eastAsia="zh-CN"/>
        </w:rPr>
        <w:t>wyklucza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rsidR="00E948ED" w:rsidRPr="00E948ED" w:rsidRDefault="00E948ED" w:rsidP="007D676C">
      <w:pPr>
        <w:pStyle w:val="Akapitzlist"/>
        <w:numPr>
          <w:ilvl w:val="1"/>
          <w:numId w:val="35"/>
        </w:numPr>
        <w:tabs>
          <w:tab w:val="left" w:pos="567"/>
        </w:tabs>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wykonawcę oraz uczestnika konkursu wymienionego w wykazach określonych </w:t>
      </w:r>
      <w:r w:rsidRPr="00E948ED">
        <w:rPr>
          <w:rFonts w:ascii="Arial" w:hAnsi="Arial" w:cs="Arial"/>
          <w:color w:val="0F243E" w:themeColor="text2" w:themeShade="80"/>
          <w:sz w:val="22"/>
          <w:szCs w:val="22"/>
        </w:rPr>
        <w:br/>
        <w:t xml:space="preserve">w </w:t>
      </w:r>
      <w:hyperlink r:id="rId11"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2"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wpisanego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w:t>
      </w:r>
      <w:r w:rsidRPr="00E948ED">
        <w:rPr>
          <w:rFonts w:ascii="Arial" w:hAnsi="Arial" w:cs="Arial"/>
          <w:color w:val="0F243E" w:themeColor="text2" w:themeShade="80"/>
          <w:sz w:val="22"/>
          <w:szCs w:val="22"/>
        </w:rPr>
        <w:br/>
        <w:t>o którym mowa w art. 1 pkt 3;</w:t>
      </w:r>
    </w:p>
    <w:p w:rsidR="00E948ED" w:rsidRPr="00E948ED" w:rsidRDefault="00E948ED" w:rsidP="007D676C">
      <w:pPr>
        <w:pStyle w:val="Akapitzlist"/>
        <w:numPr>
          <w:ilvl w:val="1"/>
          <w:numId w:val="35"/>
        </w:numPr>
        <w:tabs>
          <w:tab w:val="left" w:pos="567"/>
        </w:tabs>
        <w:spacing w:line="276" w:lineRule="auto"/>
        <w:ind w:left="567" w:hanging="283"/>
        <w:jc w:val="both"/>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wykonawcę oraz uczestnika konkursu, którego beneficjentem rzeczywistym </w:t>
      </w:r>
      <w:r w:rsidRPr="00E948ED">
        <w:rPr>
          <w:rFonts w:ascii="Arial" w:hAnsi="Arial" w:cs="Arial"/>
          <w:color w:val="0F243E" w:themeColor="text2" w:themeShade="80"/>
          <w:sz w:val="22"/>
          <w:szCs w:val="22"/>
        </w:rPr>
        <w:br/>
        <w:t xml:space="preserve">w rozumieniu </w:t>
      </w:r>
      <w:hyperlink r:id="rId13" w:anchor="/document/18708093?cm=DOCUMENT" w:history="1">
        <w:r w:rsidRPr="00E948ED">
          <w:rPr>
            <w:rFonts w:ascii="Arial" w:hAnsi="Arial" w:cs="Arial"/>
            <w:i/>
            <w:iCs/>
            <w:color w:val="0F243E" w:themeColor="text2" w:themeShade="80"/>
            <w:sz w:val="22"/>
            <w:szCs w:val="22"/>
            <w:u w:val="single"/>
          </w:rPr>
          <w:t>ustawy</w:t>
        </w:r>
      </w:hyperlink>
      <w:r w:rsidRPr="00E948ED">
        <w:rPr>
          <w:rFonts w:ascii="Arial" w:hAnsi="Arial" w:cs="Arial"/>
          <w:color w:val="0F243E" w:themeColor="text2" w:themeShade="80"/>
          <w:sz w:val="22"/>
          <w:szCs w:val="22"/>
        </w:rPr>
        <w:t xml:space="preserve"> z dnia 1 marca 2018 r. o </w:t>
      </w:r>
      <w:r w:rsidRPr="00E948ED">
        <w:rPr>
          <w:rFonts w:ascii="Arial" w:hAnsi="Arial" w:cs="Arial"/>
          <w:i/>
          <w:iCs/>
          <w:color w:val="0F243E" w:themeColor="text2" w:themeShade="80"/>
          <w:sz w:val="22"/>
          <w:szCs w:val="22"/>
        </w:rPr>
        <w:t>przeciwdziałaniu</w:t>
      </w:r>
      <w:r w:rsidRPr="00E948ED">
        <w:rPr>
          <w:rFonts w:ascii="Arial" w:hAnsi="Arial" w:cs="Arial"/>
          <w:color w:val="0F243E" w:themeColor="text2" w:themeShade="80"/>
          <w:sz w:val="22"/>
          <w:szCs w:val="22"/>
        </w:rPr>
        <w:t xml:space="preserve"> praniu pieniędzy oraz finansowaniu terroryzmu (Dz. U. z 2022 r. poz. 593 i 655) jest osoba wymieniona w wykazach określonych w </w:t>
      </w:r>
      <w:hyperlink r:id="rId14"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5"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wpisana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lub będąca takim beneficjentem rzeczywistym od dnia 24 lutego 2022 r., o ile została wpisana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o którym mowa w art. 1 pkt 3;</w:t>
      </w:r>
    </w:p>
    <w:p w:rsidR="002934BF" w:rsidRPr="00E948ED" w:rsidRDefault="00E948ED" w:rsidP="002810A1">
      <w:pPr>
        <w:pStyle w:val="Akapitzlist"/>
        <w:spacing w:line="276" w:lineRule="auto"/>
        <w:ind w:left="567" w:hanging="283"/>
        <w:rPr>
          <w:rFonts w:ascii="Arial" w:hAnsi="Arial" w:cs="Arial"/>
          <w:color w:val="0F243E" w:themeColor="text2" w:themeShade="80"/>
          <w:sz w:val="22"/>
          <w:szCs w:val="22"/>
        </w:rPr>
      </w:pPr>
      <w:r w:rsidRPr="00E948ED">
        <w:rPr>
          <w:rFonts w:ascii="Arial" w:hAnsi="Arial" w:cs="Arial"/>
          <w:color w:val="0F243E" w:themeColor="text2" w:themeShade="80"/>
          <w:sz w:val="22"/>
          <w:szCs w:val="22"/>
        </w:rPr>
        <w:t xml:space="preserve">3) wykonawcę oraz uczestnika konkursu, którego jednostką dominującą w rozumieniu </w:t>
      </w:r>
      <w:hyperlink r:id="rId16" w:anchor="/document/16796295?unitId=art(3)ust(1)pkt(37)&amp;cm=DOCUMENT" w:history="1">
        <w:r w:rsidRPr="00E948ED">
          <w:rPr>
            <w:rFonts w:ascii="Arial" w:hAnsi="Arial" w:cs="Arial"/>
            <w:color w:val="0F243E" w:themeColor="text2" w:themeShade="80"/>
            <w:sz w:val="22"/>
            <w:szCs w:val="22"/>
            <w:u w:val="single"/>
          </w:rPr>
          <w:t>art. 3 ust. 1 pkt 37</w:t>
        </w:r>
      </w:hyperlink>
      <w:r w:rsidRPr="00E948ED">
        <w:rPr>
          <w:rFonts w:ascii="Arial" w:hAnsi="Arial" w:cs="Arial"/>
          <w:color w:val="0F243E" w:themeColor="text2" w:themeShade="80"/>
          <w:sz w:val="22"/>
          <w:szCs w:val="22"/>
        </w:rPr>
        <w:t xml:space="preserve"> </w:t>
      </w:r>
      <w:r w:rsidRPr="00E948ED">
        <w:rPr>
          <w:rFonts w:ascii="Arial" w:hAnsi="Arial" w:cs="Arial"/>
          <w:i/>
          <w:iCs/>
          <w:color w:val="0F243E" w:themeColor="text2" w:themeShade="80"/>
          <w:sz w:val="22"/>
          <w:szCs w:val="22"/>
        </w:rPr>
        <w:t>ustawy</w:t>
      </w:r>
      <w:r w:rsidRPr="00E948ED">
        <w:rPr>
          <w:rFonts w:ascii="Arial" w:hAnsi="Arial" w:cs="Arial"/>
          <w:color w:val="0F243E" w:themeColor="text2" w:themeShade="80"/>
          <w:sz w:val="22"/>
          <w:szCs w:val="22"/>
        </w:rPr>
        <w:t xml:space="preserve"> z dnia 29 września 1994 r. o rachunkowości (Dz. U.</w:t>
      </w:r>
      <w:r w:rsidR="002810A1">
        <w:rPr>
          <w:rFonts w:ascii="Arial" w:hAnsi="Arial" w:cs="Arial"/>
          <w:color w:val="0F243E" w:themeColor="text2" w:themeShade="80"/>
          <w:sz w:val="22"/>
          <w:szCs w:val="22"/>
        </w:rPr>
        <w:t xml:space="preserve"> z 2021 r. poz. 217</w:t>
      </w:r>
      <w:r w:rsidR="002810A1">
        <w:rPr>
          <w:rFonts w:ascii="Arial" w:hAnsi="Arial" w:cs="Arial"/>
          <w:color w:val="0F243E" w:themeColor="text2" w:themeShade="80"/>
          <w:sz w:val="22"/>
          <w:szCs w:val="22"/>
          <w:lang w:val="pl-PL"/>
        </w:rPr>
        <w:t xml:space="preserve"> ze zm.</w:t>
      </w:r>
      <w:r w:rsidRPr="00E948ED">
        <w:rPr>
          <w:rFonts w:ascii="Arial" w:hAnsi="Arial" w:cs="Arial"/>
          <w:color w:val="0F243E" w:themeColor="text2" w:themeShade="80"/>
          <w:sz w:val="22"/>
          <w:szCs w:val="22"/>
        </w:rPr>
        <w:t xml:space="preserve">) jest podmiot wymieniony w wykazach określonych w </w:t>
      </w:r>
      <w:hyperlink r:id="rId17" w:anchor="/document/6760798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765/2006 i </w:t>
      </w:r>
      <w:hyperlink r:id="rId18" w:anchor="/document/68410867?cm=DOCUMENT" w:history="1">
        <w:r w:rsidRPr="00E948ED">
          <w:rPr>
            <w:rFonts w:ascii="Arial" w:hAnsi="Arial" w:cs="Arial"/>
            <w:color w:val="0F243E" w:themeColor="text2" w:themeShade="80"/>
            <w:sz w:val="22"/>
            <w:szCs w:val="22"/>
            <w:u w:val="single"/>
          </w:rPr>
          <w:t>rozporządzeniu</w:t>
        </w:r>
      </w:hyperlink>
      <w:r w:rsidRPr="00E948ED">
        <w:rPr>
          <w:rFonts w:ascii="Arial" w:hAnsi="Arial" w:cs="Arial"/>
          <w:color w:val="0F243E" w:themeColor="text2" w:themeShade="80"/>
          <w:sz w:val="22"/>
          <w:szCs w:val="22"/>
        </w:rPr>
        <w:t xml:space="preserve"> 269/2014 albo wpisany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lub będący taką jednostką dominującą od dnia 24 lutego 2022 r., o ile został wpisany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podstawie decyzji w sprawie wpisu </w:t>
      </w:r>
      <w:r w:rsidRPr="00E948ED">
        <w:rPr>
          <w:rFonts w:ascii="Arial" w:hAnsi="Arial" w:cs="Arial"/>
          <w:i/>
          <w:iCs/>
          <w:color w:val="0F243E" w:themeColor="text2" w:themeShade="80"/>
          <w:sz w:val="22"/>
          <w:szCs w:val="22"/>
        </w:rPr>
        <w:t>na</w:t>
      </w:r>
      <w:r w:rsidRPr="00E948ED">
        <w:rPr>
          <w:rFonts w:ascii="Arial" w:hAnsi="Arial" w:cs="Arial"/>
          <w:color w:val="0F243E" w:themeColor="text2" w:themeShade="80"/>
          <w:sz w:val="22"/>
          <w:szCs w:val="22"/>
        </w:rPr>
        <w:t xml:space="preserve"> listę rozstrzygającej o zastosowaniu środka, o którym mowa w art. 1 pkt 3</w:t>
      </w:r>
      <w:r w:rsidR="002934BF" w:rsidRPr="00E948ED">
        <w:rPr>
          <w:rFonts w:ascii="Arial" w:hAnsi="Arial" w:cs="Arial"/>
          <w:color w:val="0F243E" w:themeColor="text2" w:themeShade="80"/>
          <w:sz w:val="22"/>
          <w:szCs w:val="22"/>
        </w:rPr>
        <w:t xml:space="preserve">Wykluczenie następuje na okres trwania okoliczności określonych w ust. 3. </w:t>
      </w:r>
    </w:p>
    <w:p w:rsidR="002934BF" w:rsidRPr="00233DF4" w:rsidRDefault="002934BF" w:rsidP="007D676C">
      <w:pPr>
        <w:pStyle w:val="Akapitzlist"/>
        <w:numPr>
          <w:ilvl w:val="0"/>
          <w:numId w:val="37"/>
        </w:numPr>
        <w:shd w:val="clear" w:color="auto" w:fill="FFFFFF"/>
        <w:spacing w:line="276" w:lineRule="auto"/>
        <w:ind w:left="284" w:hanging="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 xml:space="preserve">W przypadku wykonawcy lub uczestnika konkursu wykluczonego na podstawie ust. </w:t>
      </w:r>
      <w:r>
        <w:rPr>
          <w:rFonts w:ascii="Arial" w:hAnsi="Arial" w:cs="Arial"/>
          <w:color w:val="0F243E" w:themeColor="text2" w:themeShade="80"/>
          <w:sz w:val="22"/>
          <w:szCs w:val="22"/>
          <w:lang w:val="pl-PL"/>
        </w:rPr>
        <w:t>3</w:t>
      </w:r>
      <w:r w:rsidRPr="00233DF4">
        <w:rPr>
          <w:rFonts w:ascii="Arial" w:hAnsi="Arial" w:cs="Arial"/>
          <w:color w:val="0F243E" w:themeColor="text2" w:themeShade="80"/>
          <w:sz w:val="22"/>
          <w:szCs w:val="22"/>
        </w:rPr>
        <w:t xml:space="preserve">,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w:t>
      </w:r>
      <w:r>
        <w:rPr>
          <w:rFonts w:ascii="Arial" w:hAnsi="Arial" w:cs="Arial"/>
          <w:color w:val="0F243E" w:themeColor="text2" w:themeShade="80"/>
          <w:sz w:val="22"/>
          <w:szCs w:val="22"/>
          <w:lang w:val="pl-PL"/>
        </w:rPr>
        <w:br/>
      </w:r>
      <w:r w:rsidRPr="00233DF4">
        <w:rPr>
          <w:rFonts w:ascii="Arial" w:hAnsi="Arial" w:cs="Arial"/>
          <w:color w:val="0F243E" w:themeColor="text2" w:themeShade="80"/>
          <w:sz w:val="22"/>
          <w:szCs w:val="22"/>
        </w:rPr>
        <w:t xml:space="preserve">a także nie prowadzi z takim wykonawcą negocjacji lub dialogu, odrzuca wniosek </w:t>
      </w:r>
    </w:p>
    <w:p w:rsidR="002934BF" w:rsidRPr="00233DF4" w:rsidRDefault="002934BF" w:rsidP="002934BF">
      <w:pPr>
        <w:pStyle w:val="Akapitzlist"/>
        <w:shd w:val="clear" w:color="auto" w:fill="FFFFFF"/>
        <w:spacing w:line="276" w:lineRule="auto"/>
        <w:ind w:left="284"/>
        <w:jc w:val="both"/>
        <w:rPr>
          <w:rFonts w:ascii="Arial" w:hAnsi="Arial" w:cs="Arial"/>
          <w:color w:val="0F243E" w:themeColor="text2" w:themeShade="80"/>
          <w:sz w:val="22"/>
          <w:szCs w:val="22"/>
        </w:rPr>
      </w:pPr>
      <w:r w:rsidRPr="00233DF4">
        <w:rPr>
          <w:rFonts w:ascii="Arial" w:hAnsi="Arial" w:cs="Arial"/>
          <w:color w:val="0F243E" w:themeColor="text2" w:themeShade="80"/>
          <w:sz w:val="22"/>
          <w:szCs w:val="22"/>
        </w:rPr>
        <w:t>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741C86" w:rsidRPr="002934BF" w:rsidRDefault="00741C86" w:rsidP="00EC438F">
      <w:pPr>
        <w:spacing w:after="0" w:line="240" w:lineRule="auto"/>
        <w:rPr>
          <w:rFonts w:ascii="Times New Roman" w:eastAsia="Times New Roman" w:hAnsi="Times New Roman" w:cs="Times New Roman"/>
          <w:color w:val="0F243E" w:themeColor="text2" w:themeShade="80"/>
          <w:sz w:val="24"/>
          <w:szCs w:val="24"/>
          <w:lang w:val="x-none" w:eastAsia="pl-PL"/>
        </w:rPr>
      </w:pPr>
    </w:p>
    <w:p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EC438F">
      <w:pPr>
        <w:widowControl w:val="0"/>
        <w:numPr>
          <w:ilvl w:val="0"/>
          <w:numId w:val="17"/>
        </w:numPr>
        <w:tabs>
          <w:tab w:val="left" w:pos="284"/>
        </w:tabs>
        <w:spacing w:after="0" w:line="240" w:lineRule="auto"/>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05030D">
      <w:pPr>
        <w:pStyle w:val="Akapitzlist"/>
        <w:widowControl w:val="0"/>
        <w:numPr>
          <w:ilvl w:val="2"/>
          <w:numId w:val="28"/>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6</w:t>
      </w:r>
      <w:r w:rsidRPr="00FA576B">
        <w:rPr>
          <w:rFonts w:ascii="Arial" w:eastAsia="Calibri" w:hAnsi="Arial" w:cs="Arial"/>
          <w:color w:val="0F243E" w:themeColor="text2" w:themeShade="80"/>
          <w:sz w:val="22"/>
          <w:szCs w:val="22"/>
        </w:rPr>
        <w:t xml:space="preserve"> do SWZ); </w:t>
      </w:r>
    </w:p>
    <w:p w:rsidR="00FA4D16" w:rsidRPr="00386F90" w:rsidRDefault="006A1F95" w:rsidP="0005030D">
      <w:pPr>
        <w:pStyle w:val="Akapitzlist"/>
        <w:widowControl w:val="0"/>
        <w:numPr>
          <w:ilvl w:val="2"/>
          <w:numId w:val="28"/>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5</w:t>
      </w:r>
      <w:r w:rsidR="00FA4D16">
        <w:rPr>
          <w:rFonts w:ascii="Arial" w:eastAsia="Calibri" w:hAnsi="Arial" w:cs="Arial"/>
          <w:color w:val="0F243E" w:themeColor="text2" w:themeShade="80"/>
          <w:sz w:val="22"/>
          <w:szCs w:val="22"/>
        </w:rPr>
        <w:t xml:space="preserve"> do SWZ)</w:t>
      </w:r>
      <w:r w:rsidR="00FA4D16">
        <w:rPr>
          <w:rFonts w:ascii="Arial" w:eastAsia="Calibri" w:hAnsi="Arial" w:cs="Arial"/>
          <w:color w:val="0F243E" w:themeColor="text2" w:themeShade="80"/>
          <w:sz w:val="22"/>
          <w:szCs w:val="22"/>
          <w:lang w:val="pl-PL"/>
        </w:rPr>
        <w:t>;</w:t>
      </w:r>
    </w:p>
    <w:p w:rsid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840E9E">
      <w:pPr>
        <w:widowControl w:val="0"/>
        <w:numPr>
          <w:ilvl w:val="0"/>
          <w:numId w:val="17"/>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840E9E">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CC434F">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CC434F">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CC434F">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05030D">
      <w:pPr>
        <w:pStyle w:val="Akapitzlist"/>
        <w:widowControl w:val="0"/>
        <w:numPr>
          <w:ilvl w:val="0"/>
          <w:numId w:val="27"/>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EE267D" w:rsidRPr="00840E9E" w:rsidRDefault="00F136E8" w:rsidP="00840E9E">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2934BF" w:rsidRDefault="002934BF" w:rsidP="00C5400E">
      <w:pPr>
        <w:widowControl w:val="0"/>
        <w:spacing w:after="0"/>
        <w:ind w:left="1418" w:hanging="1418"/>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2B7554" w:rsidRDefault="007527A3"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Agata Lisowska</w:t>
      </w:r>
      <w:r w:rsidR="004F54AE" w:rsidRPr="001D7AFD">
        <w:rPr>
          <w:rFonts w:ascii="Arial" w:hAnsi="Arial" w:cs="Arial"/>
          <w:b/>
          <w:bCs/>
          <w:color w:val="0F243E"/>
          <w:sz w:val="22"/>
          <w:szCs w:val="22"/>
        </w:rPr>
        <w:t>,</w:t>
      </w:r>
      <w:r w:rsidR="004F54AE" w:rsidRPr="001D7AFD">
        <w:rPr>
          <w:rFonts w:ascii="Arial" w:hAnsi="Arial" w:cs="Arial"/>
          <w:bCs/>
          <w:color w:val="0F243E"/>
          <w:sz w:val="22"/>
          <w:szCs w:val="22"/>
        </w:rPr>
        <w:t xml:space="preserve">  </w:t>
      </w:r>
      <w:proofErr w:type="spellStart"/>
      <w:r>
        <w:rPr>
          <w:rFonts w:ascii="Arial" w:hAnsi="Arial" w:cs="Arial"/>
          <w:bCs/>
          <w:color w:val="0F243E"/>
          <w:sz w:val="22"/>
          <w:szCs w:val="22"/>
          <w:lang w:val="pl-PL"/>
        </w:rPr>
        <w:t>agata.lisowska</w:t>
      </w:r>
      <w:proofErr w:type="spellEnd"/>
      <w:r w:rsidR="004F54AE" w:rsidRPr="001D7AFD">
        <w:rPr>
          <w:rFonts w:ascii="Arial" w:hAnsi="Arial" w:cs="Arial"/>
          <w:bCs/>
          <w:color w:val="0F243E"/>
          <w:sz w:val="22"/>
          <w:szCs w:val="22"/>
        </w:rPr>
        <w:t>gdansk@rdo</w:t>
      </w:r>
      <w:r w:rsidR="001C0F92" w:rsidRPr="001D7AFD">
        <w:rPr>
          <w:rFonts w:ascii="Arial" w:hAnsi="Arial" w:cs="Arial"/>
          <w:bCs/>
          <w:color w:val="0F243E"/>
          <w:sz w:val="22"/>
          <w:szCs w:val="22"/>
        </w:rPr>
        <w:t>s.gov.pl; tel. 58 68 36</w:t>
      </w:r>
      <w:r w:rsidR="002B7554">
        <w:rPr>
          <w:rFonts w:ascii="Arial" w:hAnsi="Arial" w:cs="Arial"/>
          <w:bCs/>
          <w:color w:val="0F243E"/>
          <w:sz w:val="22"/>
          <w:szCs w:val="22"/>
        </w:rPr>
        <w:t> </w:t>
      </w:r>
      <w:r w:rsidR="001C0F92" w:rsidRPr="001D7AFD">
        <w:rPr>
          <w:rFonts w:ascii="Arial" w:hAnsi="Arial" w:cs="Arial"/>
          <w:bCs/>
          <w:color w:val="0F243E"/>
          <w:sz w:val="22"/>
          <w:szCs w:val="22"/>
        </w:rPr>
        <w:t>8</w:t>
      </w:r>
      <w:r w:rsidR="00FB7024" w:rsidRPr="001D7AFD">
        <w:rPr>
          <w:rFonts w:ascii="Arial" w:hAnsi="Arial" w:cs="Arial"/>
          <w:bCs/>
          <w:color w:val="0F243E"/>
          <w:sz w:val="22"/>
          <w:szCs w:val="22"/>
          <w:lang w:val="pl-PL"/>
        </w:rPr>
        <w:t>3</w:t>
      </w:r>
      <w:r w:rsidR="00E948ED">
        <w:rPr>
          <w:rFonts w:ascii="Arial" w:hAnsi="Arial" w:cs="Arial"/>
          <w:bCs/>
          <w:color w:val="0F243E"/>
          <w:sz w:val="22"/>
          <w:szCs w:val="22"/>
          <w:lang w:val="pl-PL"/>
        </w:rPr>
        <w:t>9</w:t>
      </w:r>
      <w:r w:rsidR="004F54AE" w:rsidRPr="001D7AFD">
        <w:rPr>
          <w:rFonts w:ascii="Arial" w:hAnsi="Arial" w:cs="Arial"/>
          <w:bCs/>
          <w:color w:val="0F243E"/>
          <w:sz w:val="22"/>
          <w:szCs w:val="22"/>
        </w:rPr>
        <w:t>;</w:t>
      </w:r>
    </w:p>
    <w:p w:rsidR="004F54AE" w:rsidRPr="002B7554" w:rsidRDefault="007527A3" w:rsidP="002B7554">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Dorota Siemion</w:t>
      </w:r>
      <w:r w:rsidR="002B7554" w:rsidRPr="001D7AFD">
        <w:rPr>
          <w:rFonts w:ascii="Arial" w:hAnsi="Arial" w:cs="Arial"/>
          <w:bCs/>
          <w:color w:val="0F243E"/>
          <w:sz w:val="22"/>
          <w:szCs w:val="22"/>
        </w:rPr>
        <w:t xml:space="preserve">, </w:t>
      </w:r>
      <w:r w:rsidR="002B7554" w:rsidRPr="001D7AFD">
        <w:rPr>
          <w:rFonts w:ascii="Arial" w:hAnsi="Arial" w:cs="Arial"/>
          <w:bCs/>
          <w:color w:val="0F243E"/>
          <w:sz w:val="22"/>
          <w:szCs w:val="22"/>
          <w:lang w:val="pl-PL"/>
        </w:rPr>
        <w:t xml:space="preserve"> </w:t>
      </w:r>
      <w:proofErr w:type="spellStart"/>
      <w:r>
        <w:rPr>
          <w:rFonts w:ascii="Arial" w:hAnsi="Arial" w:cs="Arial"/>
          <w:bCs/>
          <w:color w:val="0F243E"/>
          <w:sz w:val="22"/>
          <w:szCs w:val="22"/>
          <w:lang w:val="pl-PL"/>
        </w:rPr>
        <w:t>dorota.siemion</w:t>
      </w:r>
      <w:proofErr w:type="spellEnd"/>
      <w:r w:rsidR="002B7554" w:rsidRPr="001D7AFD">
        <w:rPr>
          <w:rFonts w:ascii="Arial" w:hAnsi="Arial" w:cs="Arial"/>
          <w:bCs/>
          <w:color w:val="0F243E"/>
          <w:sz w:val="22"/>
          <w:szCs w:val="22"/>
        </w:rPr>
        <w:t>@</w:t>
      </w:r>
      <w:proofErr w:type="spellStart"/>
      <w:r>
        <w:rPr>
          <w:rFonts w:ascii="Arial" w:hAnsi="Arial" w:cs="Arial"/>
          <w:bCs/>
          <w:color w:val="0F243E"/>
          <w:sz w:val="22"/>
          <w:szCs w:val="22"/>
          <w:lang w:val="pl-PL"/>
        </w:rPr>
        <w:t>gdansk</w:t>
      </w:r>
      <w:proofErr w:type="spellEnd"/>
      <w:r>
        <w:rPr>
          <w:rFonts w:ascii="Arial" w:hAnsi="Arial" w:cs="Arial"/>
          <w:bCs/>
          <w:color w:val="0F243E"/>
          <w:sz w:val="22"/>
          <w:szCs w:val="22"/>
          <w:lang w:val="pl-PL"/>
        </w:rPr>
        <w:t>.</w:t>
      </w:r>
      <w:r w:rsidR="002B7554" w:rsidRPr="001D7AFD">
        <w:rPr>
          <w:rFonts w:ascii="Arial" w:hAnsi="Arial" w:cs="Arial"/>
          <w:bCs/>
          <w:color w:val="0F243E"/>
          <w:sz w:val="22"/>
          <w:szCs w:val="22"/>
        </w:rPr>
        <w:t>rdos.gov.pl; tel. 58 68 36 8</w:t>
      </w:r>
      <w:r>
        <w:rPr>
          <w:rFonts w:ascii="Arial" w:hAnsi="Arial" w:cs="Arial"/>
          <w:bCs/>
          <w:color w:val="0F243E"/>
          <w:sz w:val="22"/>
          <w:szCs w:val="22"/>
          <w:lang w:val="pl-PL"/>
        </w:rPr>
        <w:t>38</w:t>
      </w:r>
      <w:r w:rsidR="002B7554" w:rsidRPr="001D7AFD">
        <w:rPr>
          <w:rFonts w:ascii="Arial" w:hAnsi="Arial" w:cs="Arial"/>
          <w:bCs/>
          <w:color w:val="0F243E"/>
          <w:sz w:val="22"/>
          <w:szCs w:val="22"/>
          <w:lang w:val="pl-PL"/>
        </w:rPr>
        <w:t>;</w:t>
      </w:r>
      <w:r w:rsidR="004F54AE" w:rsidRPr="002B7554">
        <w:rPr>
          <w:rFonts w:ascii="Arial" w:hAnsi="Arial" w:cs="Arial"/>
          <w:color w:val="0F243E"/>
          <w:sz w:val="22"/>
          <w:szCs w:val="22"/>
        </w:rPr>
        <w:t xml:space="preserve"> </w:t>
      </w:r>
      <w:r w:rsidR="004F54AE" w:rsidRPr="002B7554">
        <w:rPr>
          <w:rFonts w:ascii="Arial" w:hAnsi="Arial" w:cs="Arial"/>
          <w:color w:val="0F243E"/>
          <w:sz w:val="22"/>
          <w:szCs w:val="22"/>
        </w:rPr>
        <w:br/>
      </w:r>
      <w:r w:rsidR="004F54AE" w:rsidRPr="002B7554">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416114">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8"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1D7AFD" w:rsidRPr="009249FD" w:rsidRDefault="00FB7024" w:rsidP="009249FD">
      <w:pPr>
        <w:autoSpaceDE w:val="0"/>
        <w:autoSpaceDN w:val="0"/>
        <w:adjustRightInd w:val="0"/>
        <w:spacing w:after="0"/>
        <w:ind w:left="284"/>
        <w:jc w:val="both"/>
        <w:rPr>
          <w:rFonts w:ascii="Arial" w:eastAsia="Calibri" w:hAnsi="Arial" w:cs="Arial"/>
          <w:color w:val="0F243E"/>
          <w:lang w:eastAsia="pl-PL"/>
        </w:rPr>
      </w:pPr>
      <w:r>
        <w:rPr>
          <w:rFonts w:ascii="Arial" w:eastAsia="Times New Roman" w:hAnsi="Arial" w:cs="Arial"/>
          <w:color w:val="0F243E"/>
          <w:lang w:eastAsia="pl-PL"/>
        </w:rPr>
        <w:t>Zamawiający nie wymaga wniesienia zabezpieczenia należytego wykonania umowy.</w:t>
      </w:r>
    </w:p>
    <w:p w:rsidR="00155029" w:rsidRDefault="00155029" w:rsidP="00C5400E">
      <w:pPr>
        <w:widowControl w:val="0"/>
        <w:tabs>
          <w:tab w:val="left" w:pos="284"/>
        </w:tabs>
        <w:spacing w:after="0"/>
        <w:outlineLvl w:val="0"/>
        <w:rPr>
          <w:rFonts w:ascii="Arial" w:eastAsia="Times New Roman" w:hAnsi="Arial" w:cs="Arial"/>
          <w:b/>
          <w:bCs/>
          <w:color w:val="365F91" w:themeColor="accent1" w:themeShade="BF"/>
          <w:spacing w:val="-1"/>
          <w:lang w:eastAsia="pl-PL"/>
        </w:rPr>
      </w:pPr>
    </w:p>
    <w:p w:rsidR="00741C86" w:rsidRPr="009249FD"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9249FD">
        <w:rPr>
          <w:rFonts w:ascii="Arial" w:eastAsia="Times New Roman" w:hAnsi="Arial" w:cs="Arial"/>
          <w:b/>
          <w:bCs/>
          <w:color w:val="365F91" w:themeColor="accent1" w:themeShade="BF"/>
          <w:spacing w:val="-1"/>
          <w:lang w:eastAsia="pl-PL"/>
        </w:rPr>
        <w:t>ROZDZIAŁ X</w:t>
      </w:r>
      <w:r w:rsidR="00F136E8" w:rsidRPr="009249FD">
        <w:rPr>
          <w:rFonts w:ascii="Arial" w:eastAsia="Times New Roman" w:hAnsi="Arial" w:cs="Arial"/>
          <w:b/>
          <w:bCs/>
          <w:color w:val="365F91" w:themeColor="accent1" w:themeShade="BF"/>
          <w:spacing w:val="-1"/>
          <w:lang w:eastAsia="pl-PL"/>
        </w:rPr>
        <w:t>IV</w:t>
      </w:r>
      <w:r w:rsidRPr="009249FD">
        <w:rPr>
          <w:rFonts w:ascii="Arial" w:eastAsia="Times New Roman" w:hAnsi="Arial" w:cs="Arial"/>
          <w:b/>
          <w:bCs/>
          <w:color w:val="365F91" w:themeColor="accent1" w:themeShade="BF"/>
          <w:spacing w:val="-1"/>
          <w:lang w:eastAsia="pl-PL"/>
        </w:rPr>
        <w:t>: TERMIN</w:t>
      </w:r>
      <w:r w:rsidRPr="009249FD">
        <w:rPr>
          <w:rFonts w:ascii="Arial" w:eastAsia="Times New Roman" w:hAnsi="Arial" w:cs="Arial"/>
          <w:b/>
          <w:bCs/>
          <w:color w:val="365F91" w:themeColor="accent1" w:themeShade="BF"/>
          <w:spacing w:val="-4"/>
          <w:lang w:eastAsia="pl-PL"/>
        </w:rPr>
        <w:t xml:space="preserve"> </w:t>
      </w:r>
      <w:r w:rsidRPr="009249FD">
        <w:rPr>
          <w:rFonts w:ascii="Arial" w:eastAsia="Times New Roman" w:hAnsi="Arial" w:cs="Arial"/>
          <w:b/>
          <w:bCs/>
          <w:color w:val="365F91" w:themeColor="accent1" w:themeShade="BF"/>
          <w:spacing w:val="-1"/>
          <w:lang w:eastAsia="pl-PL"/>
        </w:rPr>
        <w:t>ZWIĄZANIA</w:t>
      </w:r>
      <w:r w:rsidRPr="009249FD">
        <w:rPr>
          <w:rFonts w:ascii="Arial" w:eastAsia="Times New Roman" w:hAnsi="Arial" w:cs="Arial"/>
          <w:b/>
          <w:bCs/>
          <w:color w:val="365F91" w:themeColor="accent1" w:themeShade="BF"/>
          <w:spacing w:val="-4"/>
          <w:lang w:eastAsia="pl-PL"/>
        </w:rPr>
        <w:t xml:space="preserve"> </w:t>
      </w:r>
      <w:r w:rsidRPr="009249FD">
        <w:rPr>
          <w:rFonts w:ascii="Arial" w:eastAsia="Times New Roman" w:hAnsi="Arial" w:cs="Arial"/>
          <w:b/>
          <w:bCs/>
          <w:color w:val="365F91" w:themeColor="accent1" w:themeShade="BF"/>
          <w:lang w:eastAsia="pl-PL"/>
        </w:rPr>
        <w:t>OFERTĄ</w:t>
      </w:r>
      <w:bookmarkEnd w:id="8"/>
    </w:p>
    <w:p w:rsidR="00741C86" w:rsidRPr="00082EC7"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082EC7">
        <w:rPr>
          <w:rFonts w:ascii="Arial" w:eastAsia="Lucida Sans Unicode" w:hAnsi="Arial" w:cs="Arial"/>
          <w:color w:val="0F243E" w:themeColor="text2" w:themeShade="80"/>
          <w:spacing w:val="-1"/>
          <w:kern w:val="1"/>
          <w:lang w:eastAsia="zh-CN"/>
        </w:rPr>
        <w:t xml:space="preserve">Wykonawca </w:t>
      </w:r>
      <w:r w:rsidRPr="00082EC7">
        <w:rPr>
          <w:rFonts w:ascii="Arial" w:eastAsia="Lucida Sans Unicode" w:hAnsi="Arial" w:cs="Arial"/>
          <w:color w:val="0F243E" w:themeColor="text2" w:themeShade="80"/>
          <w:kern w:val="1"/>
          <w:lang w:eastAsia="zh-CN"/>
        </w:rPr>
        <w:t>jest</w:t>
      </w:r>
      <w:r w:rsidRPr="00082EC7">
        <w:rPr>
          <w:rFonts w:ascii="Arial" w:eastAsia="Lucida Sans Unicode" w:hAnsi="Arial" w:cs="Arial"/>
          <w:color w:val="0F243E" w:themeColor="text2" w:themeShade="80"/>
          <w:spacing w:val="-4"/>
          <w:kern w:val="1"/>
          <w:lang w:eastAsia="zh-CN"/>
        </w:rPr>
        <w:t xml:space="preserve"> </w:t>
      </w:r>
      <w:r w:rsidRPr="00082EC7">
        <w:rPr>
          <w:rFonts w:ascii="Arial" w:eastAsia="Lucida Sans Unicode" w:hAnsi="Arial" w:cs="Arial"/>
          <w:color w:val="0F243E" w:themeColor="text2" w:themeShade="80"/>
          <w:spacing w:val="-1"/>
          <w:kern w:val="1"/>
          <w:lang w:eastAsia="zh-CN"/>
        </w:rPr>
        <w:t>związany</w:t>
      </w:r>
      <w:r w:rsidRPr="00082EC7">
        <w:rPr>
          <w:rFonts w:ascii="Arial" w:eastAsia="Lucida Sans Unicode" w:hAnsi="Arial" w:cs="Arial"/>
          <w:color w:val="0F243E" w:themeColor="text2" w:themeShade="80"/>
          <w:spacing w:val="-3"/>
          <w:kern w:val="1"/>
          <w:lang w:eastAsia="zh-CN"/>
        </w:rPr>
        <w:t xml:space="preserve"> </w:t>
      </w:r>
      <w:r w:rsidRPr="00082EC7">
        <w:rPr>
          <w:rFonts w:ascii="Arial" w:eastAsia="Lucida Sans Unicode" w:hAnsi="Arial" w:cs="Arial"/>
          <w:color w:val="0F243E" w:themeColor="text2" w:themeShade="80"/>
          <w:spacing w:val="-1"/>
          <w:kern w:val="1"/>
          <w:lang w:eastAsia="zh-CN"/>
        </w:rPr>
        <w:t>ofertą</w:t>
      </w:r>
      <w:r w:rsidR="000D7385" w:rsidRPr="00082EC7">
        <w:rPr>
          <w:rFonts w:ascii="Arial" w:eastAsia="Lucida Sans Unicode" w:hAnsi="Arial" w:cs="Arial"/>
          <w:color w:val="0F243E" w:themeColor="text2" w:themeShade="80"/>
          <w:spacing w:val="-1"/>
          <w:kern w:val="1"/>
          <w:lang w:eastAsia="zh-CN"/>
        </w:rPr>
        <w:t xml:space="preserve"> przez okres 30 dni</w:t>
      </w:r>
      <w:r w:rsidRPr="00082EC7">
        <w:rPr>
          <w:rFonts w:ascii="Arial" w:eastAsia="Lucida Sans Unicode" w:hAnsi="Arial" w:cs="Arial"/>
          <w:color w:val="0F243E" w:themeColor="text2" w:themeShade="80"/>
          <w:spacing w:val="-1"/>
          <w:kern w:val="1"/>
          <w:lang w:eastAsia="zh-CN"/>
        </w:rPr>
        <w:t xml:space="preserve"> od</w:t>
      </w:r>
      <w:r w:rsidRPr="00082EC7">
        <w:rPr>
          <w:rFonts w:ascii="Arial" w:eastAsia="Lucida Sans Unicode" w:hAnsi="Arial" w:cs="Arial"/>
          <w:color w:val="0F243E" w:themeColor="text2" w:themeShade="80"/>
          <w:spacing w:val="-2"/>
          <w:kern w:val="1"/>
          <w:lang w:eastAsia="zh-CN"/>
        </w:rPr>
        <w:t xml:space="preserve"> </w:t>
      </w:r>
      <w:r w:rsidRPr="00082EC7">
        <w:rPr>
          <w:rFonts w:ascii="Arial" w:eastAsia="Lucida Sans Unicode" w:hAnsi="Arial" w:cs="Arial"/>
          <w:color w:val="0F243E" w:themeColor="text2" w:themeShade="80"/>
          <w:spacing w:val="-1"/>
          <w:kern w:val="1"/>
          <w:lang w:eastAsia="zh-CN"/>
        </w:rPr>
        <w:t>dnia upływu</w:t>
      </w:r>
      <w:r w:rsidRPr="00082EC7">
        <w:rPr>
          <w:rFonts w:ascii="Arial" w:eastAsia="Lucida Sans Unicode" w:hAnsi="Arial" w:cs="Arial"/>
          <w:color w:val="0F243E" w:themeColor="text2" w:themeShade="80"/>
          <w:spacing w:val="-2"/>
          <w:kern w:val="1"/>
          <w:lang w:eastAsia="zh-CN"/>
        </w:rPr>
        <w:t xml:space="preserve"> </w:t>
      </w:r>
      <w:r w:rsidRPr="00082EC7">
        <w:rPr>
          <w:rFonts w:ascii="Arial" w:eastAsia="Lucida Sans Unicode" w:hAnsi="Arial" w:cs="Arial"/>
          <w:color w:val="0F243E" w:themeColor="text2" w:themeShade="80"/>
          <w:spacing w:val="-1"/>
          <w:kern w:val="1"/>
          <w:lang w:eastAsia="zh-CN"/>
        </w:rPr>
        <w:t>terminu</w:t>
      </w:r>
      <w:r w:rsidRPr="00082EC7">
        <w:rPr>
          <w:rFonts w:ascii="Arial" w:eastAsia="Lucida Sans Unicode" w:hAnsi="Arial" w:cs="Arial"/>
          <w:color w:val="0F243E" w:themeColor="text2" w:themeShade="80"/>
          <w:kern w:val="1"/>
          <w:lang w:eastAsia="zh-CN"/>
        </w:rPr>
        <w:t xml:space="preserve"> </w:t>
      </w:r>
      <w:r w:rsidRPr="00082EC7">
        <w:rPr>
          <w:rFonts w:ascii="Arial" w:eastAsia="Lucida Sans Unicode" w:hAnsi="Arial" w:cs="Arial"/>
          <w:color w:val="0F243E" w:themeColor="text2" w:themeShade="80"/>
          <w:spacing w:val="-1"/>
          <w:kern w:val="1"/>
          <w:lang w:eastAsia="zh-CN"/>
        </w:rPr>
        <w:t>składania</w:t>
      </w:r>
      <w:r w:rsidRPr="00082EC7">
        <w:rPr>
          <w:rFonts w:ascii="Arial" w:eastAsia="Lucida Sans Unicode" w:hAnsi="Arial" w:cs="Arial"/>
          <w:color w:val="0F243E" w:themeColor="text2" w:themeShade="80"/>
          <w:spacing w:val="-5"/>
          <w:kern w:val="1"/>
          <w:lang w:eastAsia="zh-CN"/>
        </w:rPr>
        <w:t xml:space="preserve"> </w:t>
      </w:r>
      <w:r w:rsidRPr="00082EC7">
        <w:rPr>
          <w:rFonts w:ascii="Arial" w:eastAsia="Lucida Sans Unicode" w:hAnsi="Arial" w:cs="Arial"/>
          <w:color w:val="0F243E" w:themeColor="text2" w:themeShade="80"/>
          <w:kern w:val="1"/>
          <w:lang w:eastAsia="zh-CN"/>
        </w:rPr>
        <w:t>ofert</w:t>
      </w:r>
      <w:r w:rsidRPr="00082EC7">
        <w:rPr>
          <w:rFonts w:ascii="Arial" w:eastAsia="Lucida Sans Unicode" w:hAnsi="Arial" w:cs="Arial"/>
          <w:color w:val="0F243E" w:themeColor="text2" w:themeShade="80"/>
          <w:spacing w:val="-1"/>
          <w:kern w:val="1"/>
          <w:lang w:eastAsia="zh-CN"/>
        </w:rPr>
        <w:t xml:space="preserve"> do</w:t>
      </w:r>
      <w:r w:rsidRPr="00082EC7">
        <w:rPr>
          <w:rFonts w:ascii="Arial" w:eastAsia="Lucida Sans Unicode" w:hAnsi="Arial" w:cs="Arial"/>
          <w:color w:val="0F243E" w:themeColor="text2" w:themeShade="80"/>
          <w:spacing w:val="-2"/>
          <w:kern w:val="1"/>
          <w:lang w:eastAsia="zh-CN"/>
        </w:rPr>
        <w:t xml:space="preserve"> </w:t>
      </w:r>
      <w:r w:rsidRPr="00082EC7">
        <w:rPr>
          <w:rFonts w:ascii="Arial" w:eastAsia="Lucida Sans Unicode" w:hAnsi="Arial" w:cs="Arial"/>
          <w:color w:val="0F243E" w:themeColor="text2" w:themeShade="80"/>
          <w:spacing w:val="-1"/>
          <w:kern w:val="1"/>
          <w:lang w:eastAsia="zh-CN"/>
        </w:rPr>
        <w:t>dnia</w:t>
      </w:r>
      <w:r w:rsidR="00C5400E" w:rsidRPr="00082EC7">
        <w:rPr>
          <w:rFonts w:ascii="Arial" w:eastAsia="Lucida Sans Unicode" w:hAnsi="Arial" w:cs="Arial"/>
          <w:color w:val="0F243E" w:themeColor="text2" w:themeShade="80"/>
          <w:spacing w:val="-1"/>
          <w:kern w:val="1"/>
          <w:lang w:eastAsia="zh-CN"/>
        </w:rPr>
        <w:t xml:space="preserve"> </w:t>
      </w:r>
      <w:r w:rsidR="00EE248A" w:rsidRPr="00082EC7">
        <w:rPr>
          <w:rFonts w:ascii="Arial" w:eastAsia="Lucida Sans Unicode" w:hAnsi="Arial" w:cs="Arial"/>
          <w:b/>
          <w:color w:val="0F243E" w:themeColor="text2" w:themeShade="80"/>
          <w:spacing w:val="-1"/>
          <w:kern w:val="1"/>
          <w:lang w:eastAsia="zh-CN"/>
        </w:rPr>
        <w:t xml:space="preserve"> </w:t>
      </w:r>
      <w:r w:rsidR="00416114">
        <w:rPr>
          <w:rFonts w:ascii="Arial" w:eastAsia="Lucida Sans Unicode" w:hAnsi="Arial" w:cs="Arial"/>
          <w:b/>
          <w:color w:val="0F243E" w:themeColor="text2" w:themeShade="80"/>
          <w:spacing w:val="-1"/>
          <w:kern w:val="1"/>
          <w:lang w:eastAsia="zh-CN"/>
        </w:rPr>
        <w:t>29.10</w:t>
      </w:r>
      <w:r w:rsidR="004E65CB" w:rsidRPr="00082EC7">
        <w:rPr>
          <w:rFonts w:ascii="Arial" w:eastAsia="Lucida Sans Unicode" w:hAnsi="Arial" w:cs="Arial"/>
          <w:b/>
          <w:color w:val="0F243E" w:themeColor="text2" w:themeShade="80"/>
          <w:spacing w:val="-1"/>
          <w:kern w:val="1"/>
          <w:lang w:eastAsia="zh-CN"/>
        </w:rPr>
        <w:t>.</w:t>
      </w:r>
      <w:r w:rsidR="00957E49" w:rsidRPr="00082EC7">
        <w:rPr>
          <w:rFonts w:ascii="Arial" w:eastAsia="Lucida Sans Unicode" w:hAnsi="Arial" w:cs="Arial"/>
          <w:b/>
          <w:color w:val="0F243E" w:themeColor="text2" w:themeShade="80"/>
          <w:spacing w:val="-1"/>
          <w:kern w:val="1"/>
          <w:lang w:eastAsia="zh-CN"/>
        </w:rPr>
        <w:t>2022</w:t>
      </w:r>
      <w:r w:rsidR="00AB3E90" w:rsidRPr="00082EC7">
        <w:rPr>
          <w:rFonts w:ascii="Arial" w:eastAsia="Lucida Sans Unicode" w:hAnsi="Arial" w:cs="Arial"/>
          <w:b/>
          <w:color w:val="0F243E" w:themeColor="text2" w:themeShade="80"/>
          <w:spacing w:val="-1"/>
          <w:kern w:val="1"/>
          <w:lang w:eastAsia="zh-CN"/>
        </w:rPr>
        <w:t xml:space="preserve"> r.</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082EC7">
        <w:rPr>
          <w:rFonts w:ascii="Arial" w:eastAsia="Lucida Sans Unicode" w:hAnsi="Arial" w:cs="Arial"/>
          <w:color w:val="0F243E" w:themeColor="text2" w:themeShade="80"/>
          <w:kern w:val="1"/>
          <w:lang w:eastAsia="zh-CN"/>
        </w:rPr>
        <w:t>W</w:t>
      </w:r>
      <w:r w:rsidRPr="00082EC7">
        <w:rPr>
          <w:rFonts w:ascii="Arial" w:eastAsia="Lucida Sans Unicode" w:hAnsi="Arial" w:cs="Arial"/>
          <w:color w:val="0F243E" w:themeColor="text2" w:themeShade="80"/>
          <w:spacing w:val="2"/>
          <w:kern w:val="1"/>
          <w:lang w:eastAsia="zh-CN"/>
        </w:rPr>
        <w:t xml:space="preserve"> </w:t>
      </w:r>
      <w:r w:rsidRPr="00082EC7">
        <w:rPr>
          <w:rFonts w:ascii="Arial" w:eastAsia="Lucida Sans Unicode" w:hAnsi="Arial" w:cs="Arial"/>
          <w:color w:val="0F243E" w:themeColor="text2" w:themeShade="80"/>
          <w:spacing w:val="-1"/>
          <w:kern w:val="1"/>
          <w:lang w:eastAsia="zh-CN"/>
        </w:rPr>
        <w:t>przypadku</w:t>
      </w:r>
      <w:r w:rsidRPr="00082EC7">
        <w:rPr>
          <w:rFonts w:ascii="Arial" w:eastAsia="Lucida Sans Unicode" w:hAnsi="Arial" w:cs="Arial"/>
          <w:color w:val="0F243E" w:themeColor="text2" w:themeShade="80"/>
          <w:spacing w:val="4"/>
          <w:kern w:val="1"/>
          <w:lang w:eastAsia="zh-CN"/>
        </w:rPr>
        <w:t xml:space="preserve"> </w:t>
      </w:r>
      <w:r w:rsidRPr="00082EC7">
        <w:rPr>
          <w:rFonts w:ascii="Arial" w:eastAsia="Lucida Sans Unicode" w:hAnsi="Arial" w:cs="Arial"/>
          <w:color w:val="0F243E" w:themeColor="text2" w:themeShade="80"/>
          <w:kern w:val="1"/>
          <w:lang w:eastAsia="zh-CN"/>
        </w:rPr>
        <w:t>gdy</w:t>
      </w:r>
      <w:r w:rsidRPr="00082EC7">
        <w:rPr>
          <w:rFonts w:ascii="Arial" w:eastAsia="Lucida Sans Unicode" w:hAnsi="Arial" w:cs="Arial"/>
          <w:color w:val="0F243E" w:themeColor="text2" w:themeShade="80"/>
          <w:spacing w:val="3"/>
          <w:kern w:val="1"/>
          <w:lang w:eastAsia="zh-CN"/>
        </w:rPr>
        <w:t xml:space="preserve"> </w:t>
      </w:r>
      <w:r w:rsidRPr="00082EC7">
        <w:rPr>
          <w:rFonts w:ascii="Arial" w:eastAsia="Lucida Sans Unicode" w:hAnsi="Arial" w:cs="Arial"/>
          <w:color w:val="0F243E" w:themeColor="text2" w:themeShade="80"/>
          <w:spacing w:val="-1"/>
          <w:kern w:val="1"/>
          <w:lang w:eastAsia="zh-CN"/>
        </w:rPr>
        <w:t>wybór</w:t>
      </w:r>
      <w:r w:rsidRPr="00082EC7">
        <w:rPr>
          <w:rFonts w:ascii="Arial" w:eastAsia="Lucida Sans Unicode" w:hAnsi="Arial" w:cs="Arial"/>
          <w:color w:val="0F243E" w:themeColor="text2" w:themeShade="80"/>
          <w:spacing w:val="2"/>
          <w:kern w:val="1"/>
          <w:lang w:eastAsia="zh-CN"/>
        </w:rPr>
        <w:t xml:space="preserve"> </w:t>
      </w:r>
      <w:r w:rsidRPr="00082EC7">
        <w:rPr>
          <w:rFonts w:ascii="Arial" w:eastAsia="Lucida Sans Unicode" w:hAnsi="Arial" w:cs="Arial"/>
          <w:color w:val="0F243E" w:themeColor="text2" w:themeShade="80"/>
          <w:spacing w:val="-1"/>
          <w:kern w:val="1"/>
          <w:lang w:eastAsia="zh-CN"/>
        </w:rPr>
        <w:t>najkorzystniejszej</w:t>
      </w:r>
      <w:r w:rsidRPr="00082EC7">
        <w:rPr>
          <w:rFonts w:ascii="Arial" w:eastAsia="Lucida Sans Unicode" w:hAnsi="Arial" w:cs="Arial"/>
          <w:color w:val="0F243E" w:themeColor="text2" w:themeShade="80"/>
          <w:spacing w:val="5"/>
          <w:kern w:val="1"/>
          <w:lang w:eastAsia="zh-CN"/>
        </w:rPr>
        <w:t xml:space="preserve"> </w:t>
      </w:r>
      <w:r w:rsidRPr="00082EC7">
        <w:rPr>
          <w:rFonts w:ascii="Arial" w:eastAsia="Lucida Sans Unicode" w:hAnsi="Arial" w:cs="Arial"/>
          <w:color w:val="0F243E" w:themeColor="text2" w:themeShade="80"/>
          <w:kern w:val="1"/>
          <w:lang w:eastAsia="zh-CN"/>
        </w:rPr>
        <w:t>oferty</w:t>
      </w:r>
      <w:r w:rsidRPr="00082EC7">
        <w:rPr>
          <w:rFonts w:ascii="Arial" w:eastAsia="Lucida Sans Unicode" w:hAnsi="Arial" w:cs="Arial"/>
          <w:color w:val="0F243E" w:themeColor="text2" w:themeShade="80"/>
          <w:spacing w:val="3"/>
          <w:kern w:val="1"/>
          <w:lang w:eastAsia="zh-CN"/>
        </w:rPr>
        <w:t xml:space="preserve"> </w:t>
      </w:r>
      <w:r w:rsidRPr="00082EC7">
        <w:rPr>
          <w:rFonts w:ascii="Arial" w:eastAsia="Lucida Sans Unicode" w:hAnsi="Arial" w:cs="Arial"/>
          <w:color w:val="0F243E" w:themeColor="text2" w:themeShade="80"/>
          <w:spacing w:val="-1"/>
          <w:kern w:val="1"/>
          <w:lang w:eastAsia="zh-CN"/>
        </w:rPr>
        <w:t>nie</w:t>
      </w:r>
      <w:r w:rsidRPr="00082EC7">
        <w:rPr>
          <w:rFonts w:ascii="Arial" w:eastAsia="Lucida Sans Unicode" w:hAnsi="Arial" w:cs="Arial"/>
          <w:color w:val="0F243E" w:themeColor="text2" w:themeShade="80"/>
          <w:spacing w:val="3"/>
          <w:kern w:val="1"/>
          <w:lang w:eastAsia="zh-CN"/>
        </w:rPr>
        <w:t xml:space="preserve"> </w:t>
      </w:r>
      <w:r w:rsidRPr="00082EC7">
        <w:rPr>
          <w:rFonts w:ascii="Arial" w:eastAsia="Lucida Sans Unicode" w:hAnsi="Arial" w:cs="Arial"/>
          <w:color w:val="0F243E" w:themeColor="text2" w:themeShade="80"/>
          <w:spacing w:val="-1"/>
          <w:kern w:val="1"/>
          <w:lang w:eastAsia="zh-CN"/>
        </w:rPr>
        <w:t>nastąpi</w:t>
      </w:r>
      <w:r w:rsidRPr="00082EC7">
        <w:rPr>
          <w:rFonts w:ascii="Arial" w:eastAsia="Lucida Sans Unicode" w:hAnsi="Arial" w:cs="Arial"/>
          <w:color w:val="0F243E" w:themeColor="text2" w:themeShade="80"/>
          <w:spacing w:val="4"/>
          <w:kern w:val="1"/>
          <w:lang w:eastAsia="zh-CN"/>
        </w:rPr>
        <w:t xml:space="preserve"> </w:t>
      </w:r>
      <w:r w:rsidRPr="00082EC7">
        <w:rPr>
          <w:rFonts w:ascii="Arial" w:eastAsia="Lucida Sans Unicode" w:hAnsi="Arial" w:cs="Arial"/>
          <w:color w:val="0F243E" w:themeColor="text2" w:themeShade="80"/>
          <w:spacing w:val="-1"/>
          <w:kern w:val="1"/>
          <w:lang w:eastAsia="zh-CN"/>
        </w:rPr>
        <w:t>przed</w:t>
      </w:r>
      <w:r w:rsidRPr="00082EC7">
        <w:rPr>
          <w:rFonts w:ascii="Arial" w:eastAsia="Lucida Sans Unicode" w:hAnsi="Arial" w:cs="Arial"/>
          <w:color w:val="0F243E" w:themeColor="text2" w:themeShade="80"/>
          <w:spacing w:val="4"/>
          <w:kern w:val="1"/>
          <w:lang w:eastAsia="zh-CN"/>
        </w:rPr>
        <w:t xml:space="preserve"> </w:t>
      </w:r>
      <w:r w:rsidRPr="00082EC7">
        <w:rPr>
          <w:rFonts w:ascii="Arial" w:eastAsia="Lucida Sans Unicode" w:hAnsi="Arial" w:cs="Arial"/>
          <w:color w:val="0F243E" w:themeColor="text2" w:themeShade="80"/>
          <w:spacing w:val="-1"/>
          <w:kern w:val="1"/>
          <w:lang w:eastAsia="zh-CN"/>
        </w:rPr>
        <w:t>upływem</w:t>
      </w:r>
      <w:r w:rsidRPr="00082EC7">
        <w:rPr>
          <w:rFonts w:ascii="Arial" w:eastAsia="Lucida Sans Unicode" w:hAnsi="Arial" w:cs="Arial"/>
          <w:color w:val="0F243E" w:themeColor="text2" w:themeShade="80"/>
          <w:spacing w:val="2"/>
          <w:kern w:val="1"/>
          <w:lang w:eastAsia="zh-CN"/>
        </w:rPr>
        <w:t xml:space="preserve"> </w:t>
      </w:r>
      <w:r w:rsidRPr="00082EC7">
        <w:rPr>
          <w:rFonts w:ascii="Arial" w:eastAsia="Lucida Sans Unicode" w:hAnsi="Arial" w:cs="Arial"/>
          <w:color w:val="0F243E" w:themeColor="text2" w:themeShade="80"/>
          <w:spacing w:val="-1"/>
          <w:kern w:val="1"/>
          <w:lang w:eastAsia="zh-CN"/>
        </w:rPr>
        <w:t>ter</w:t>
      </w:r>
      <w:r w:rsidRPr="00082EC7">
        <w:rPr>
          <w:rFonts w:ascii="Arial" w:eastAsia="Lucida Sans Unicode" w:hAnsi="Arial" w:cs="Arial"/>
          <w:color w:val="0F243E" w:themeColor="text2" w:themeShade="80"/>
          <w:kern w:val="1"/>
          <w:lang w:eastAsia="zh-CN"/>
        </w:rPr>
        <w:t>minu</w:t>
      </w:r>
      <w:r w:rsidRPr="00082EC7">
        <w:rPr>
          <w:rFonts w:ascii="Arial" w:eastAsia="Lucida Sans Unicode" w:hAnsi="Arial" w:cs="Arial"/>
          <w:color w:val="0F243E" w:themeColor="text2" w:themeShade="80"/>
          <w:spacing w:val="8"/>
          <w:kern w:val="1"/>
          <w:lang w:eastAsia="zh-CN"/>
        </w:rPr>
        <w:t xml:space="preserve"> </w:t>
      </w:r>
      <w:r w:rsidRPr="00082EC7">
        <w:rPr>
          <w:rFonts w:ascii="Arial" w:eastAsia="Lucida Sans Unicode" w:hAnsi="Arial" w:cs="Arial"/>
          <w:color w:val="0F243E" w:themeColor="text2" w:themeShade="80"/>
          <w:spacing w:val="-1"/>
          <w:kern w:val="1"/>
          <w:lang w:eastAsia="zh-CN"/>
        </w:rPr>
        <w:t>związania</w:t>
      </w:r>
      <w:r w:rsidRPr="00082EC7">
        <w:rPr>
          <w:rFonts w:ascii="Arial" w:eastAsia="Lucida Sans Unicode" w:hAnsi="Arial" w:cs="Arial"/>
          <w:color w:val="0F243E" w:themeColor="text2" w:themeShade="80"/>
          <w:spacing w:val="9"/>
          <w:kern w:val="1"/>
          <w:lang w:eastAsia="zh-CN"/>
        </w:rPr>
        <w:t xml:space="preserve"> </w:t>
      </w:r>
      <w:r w:rsidRPr="00082EC7">
        <w:rPr>
          <w:rFonts w:ascii="Arial" w:eastAsia="Lucida Sans Unicode" w:hAnsi="Arial" w:cs="Arial"/>
          <w:color w:val="0F243E" w:themeColor="text2" w:themeShade="80"/>
          <w:spacing w:val="-1"/>
          <w:kern w:val="1"/>
          <w:lang w:eastAsia="zh-CN"/>
        </w:rPr>
        <w:t>ofertą</w:t>
      </w:r>
      <w:r w:rsidRPr="00082EC7">
        <w:rPr>
          <w:rFonts w:ascii="Arial" w:eastAsia="Lucida Sans Unicode" w:hAnsi="Arial" w:cs="Arial"/>
          <w:color w:val="0F243E" w:themeColor="text2" w:themeShade="80"/>
          <w:spacing w:val="6"/>
          <w:kern w:val="1"/>
          <w:lang w:eastAsia="zh-CN"/>
        </w:rPr>
        <w:t xml:space="preserve"> </w:t>
      </w:r>
      <w:r w:rsidRPr="00082EC7">
        <w:rPr>
          <w:rFonts w:ascii="Arial" w:eastAsia="Lucida Sans Unicode" w:hAnsi="Arial" w:cs="Arial"/>
          <w:color w:val="0F243E" w:themeColor="text2" w:themeShade="80"/>
          <w:spacing w:val="-1"/>
          <w:kern w:val="1"/>
          <w:lang w:eastAsia="zh-CN"/>
        </w:rPr>
        <w:t>określonego</w:t>
      </w:r>
      <w:r w:rsidRPr="00082EC7">
        <w:rPr>
          <w:rFonts w:ascii="Arial" w:eastAsia="Lucida Sans Unicode" w:hAnsi="Arial" w:cs="Arial"/>
          <w:color w:val="0F243E" w:themeColor="text2" w:themeShade="80"/>
          <w:spacing w:val="8"/>
          <w:kern w:val="1"/>
          <w:lang w:eastAsia="zh-CN"/>
        </w:rPr>
        <w:t xml:space="preserve"> </w:t>
      </w:r>
      <w:r w:rsidRPr="00082EC7">
        <w:rPr>
          <w:rFonts w:ascii="Arial" w:eastAsia="Lucida Sans Unicode" w:hAnsi="Arial" w:cs="Arial"/>
          <w:color w:val="0F243E" w:themeColor="text2" w:themeShade="80"/>
          <w:kern w:val="1"/>
          <w:lang w:eastAsia="zh-CN"/>
        </w:rPr>
        <w:t>w</w:t>
      </w:r>
      <w:r w:rsidRPr="00082EC7">
        <w:rPr>
          <w:rFonts w:ascii="Arial" w:eastAsia="Lucida Sans Unicode" w:hAnsi="Arial" w:cs="Arial"/>
          <w:color w:val="0F243E" w:themeColor="text2" w:themeShade="80"/>
          <w:spacing w:val="7"/>
          <w:kern w:val="1"/>
          <w:lang w:eastAsia="zh-CN"/>
        </w:rPr>
        <w:t xml:space="preserve"> </w:t>
      </w:r>
      <w:r w:rsidRPr="00082EC7">
        <w:rPr>
          <w:rFonts w:ascii="Arial" w:eastAsia="Lucida Sans Unicode" w:hAnsi="Arial" w:cs="Arial"/>
          <w:color w:val="0F243E" w:themeColor="text2" w:themeShade="80"/>
          <w:kern w:val="1"/>
          <w:lang w:eastAsia="zh-CN"/>
        </w:rPr>
        <w:t>SW</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2934BF">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9"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9"/>
    </w:p>
    <w:p w:rsidR="0077635A" w:rsidRPr="00FD79ED" w:rsidRDefault="0077635A" w:rsidP="0005030D">
      <w:pPr>
        <w:numPr>
          <w:ilvl w:val="0"/>
          <w:numId w:val="26"/>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0"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0"/>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1" w:name="bookmark31"/>
      <w:r w:rsidR="007527A3">
        <w:rPr>
          <w:rFonts w:ascii="Arial" w:eastAsia="Calibri" w:hAnsi="Arial" w:cs="Arial"/>
          <w:color w:val="0F243E" w:themeColor="text2" w:themeShade="80"/>
          <w:lang w:eastAsia="pl-PL"/>
        </w:rPr>
        <w:t>.</w:t>
      </w:r>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1"/>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05030D">
      <w:pPr>
        <w:numPr>
          <w:ilvl w:val="3"/>
          <w:numId w:val="25"/>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w:t>
      </w:r>
      <w:r w:rsidR="0081522D">
        <w:rPr>
          <w:rFonts w:ascii="Arial" w:hAnsi="Arial" w:cs="Arial"/>
          <w:color w:val="0F243E"/>
          <w:sz w:val="22"/>
          <w:szCs w:val="22"/>
          <w:lang w:val="pl-PL"/>
        </w:rPr>
        <w:t xml:space="preserve"> mowa</w:t>
      </w:r>
      <w:r w:rsidRPr="00503282">
        <w:rPr>
          <w:rFonts w:ascii="Arial" w:hAnsi="Arial" w:cs="Arial"/>
          <w:color w:val="0F243E"/>
          <w:sz w:val="22"/>
          <w:szCs w:val="22"/>
        </w:rPr>
        <w:t xml:space="preserve"> powyżej, następuje przy użyciu kwalifikowanego podpisu elektronicznego. </w:t>
      </w:r>
      <w:bookmarkStart w:id="12" w:name="bookmark32"/>
      <w:r w:rsidRPr="00503282">
        <w:rPr>
          <w:rFonts w:ascii="Arial" w:hAnsi="Arial" w:cs="Arial"/>
          <w:color w:val="0F243E"/>
          <w:sz w:val="22"/>
          <w:szCs w:val="22"/>
        </w:rPr>
        <w:t xml:space="preserve"> </w:t>
      </w:r>
    </w:p>
    <w:p w:rsidR="00503282" w:rsidRPr="00503282" w:rsidRDefault="00503282" w:rsidP="0005030D">
      <w:pPr>
        <w:pStyle w:val="Tekstpodstawowy"/>
        <w:widowControl/>
        <w:numPr>
          <w:ilvl w:val="3"/>
          <w:numId w:val="25"/>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2"/>
    </w:p>
    <w:p w:rsidR="00503282" w:rsidRPr="00901A08"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05030D">
      <w:pPr>
        <w:pStyle w:val="Tekstpodstawowy"/>
        <w:widowControl/>
        <w:numPr>
          <w:ilvl w:val="4"/>
          <w:numId w:val="25"/>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2934BF">
      <w:pPr>
        <w:widowControl w:val="0"/>
        <w:tabs>
          <w:tab w:val="left" w:pos="567"/>
          <w:tab w:val="left" w:pos="623"/>
        </w:tabs>
        <w:spacing w:after="0"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nr 5 i nr </w:t>
      </w:r>
      <w:r w:rsidR="00862C0E" w:rsidRPr="00862C0E">
        <w:rPr>
          <w:rFonts w:ascii="Arial" w:hAnsi="Arial" w:cs="Arial"/>
          <w:b/>
          <w:color w:val="0F243E" w:themeColor="text2" w:themeShade="80"/>
          <w:sz w:val="22"/>
          <w:szCs w:val="22"/>
          <w:lang w:val="pl-PL"/>
        </w:rPr>
        <w:t>6</w:t>
      </w:r>
      <w:r w:rsidR="00C13A16" w:rsidRPr="00793A02">
        <w:rPr>
          <w:rFonts w:ascii="Arial" w:hAnsi="Arial" w:cs="Arial"/>
          <w:color w:val="0F243E" w:themeColor="text2" w:themeShade="80"/>
          <w:sz w:val="22"/>
          <w:szCs w:val="22"/>
          <w:lang w:val="pl-PL"/>
        </w:rPr>
        <w:t>,</w:t>
      </w:r>
    </w:p>
    <w:p w:rsidR="00D30144" w:rsidRPr="00901A08"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05030D">
      <w:pPr>
        <w:pStyle w:val="Tekstpodstawowy"/>
        <w:widowControl/>
        <w:numPr>
          <w:ilvl w:val="4"/>
          <w:numId w:val="29"/>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62C0E">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C13A16" w:rsidRPr="00862C0E" w:rsidRDefault="00D30144" w:rsidP="0005030D">
      <w:pPr>
        <w:pStyle w:val="Akapitzlist"/>
        <w:widowControl w:val="0"/>
        <w:numPr>
          <w:ilvl w:val="4"/>
          <w:numId w:val="29"/>
        </w:numPr>
        <w:tabs>
          <w:tab w:val="left" w:pos="284"/>
        </w:tabs>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05030D">
      <w:pPr>
        <w:pStyle w:val="Tekstpodstawowy"/>
        <w:widowControl/>
        <w:numPr>
          <w:ilvl w:val="3"/>
          <w:numId w:val="25"/>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05030D">
      <w:pPr>
        <w:pStyle w:val="Default"/>
        <w:numPr>
          <w:ilvl w:val="0"/>
          <w:numId w:val="30"/>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840E9E" w:rsidRDefault="00901A08" w:rsidP="0005030D">
      <w:pPr>
        <w:pStyle w:val="Default"/>
        <w:numPr>
          <w:ilvl w:val="0"/>
          <w:numId w:val="30"/>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9249FD">
        <w:rPr>
          <w:rFonts w:ascii="Arial" w:eastAsia="Lucida Sans Unicode" w:hAnsi="Arial" w:cs="Arial"/>
          <w:color w:val="0F243E" w:themeColor="text2" w:themeShade="80"/>
          <w:spacing w:val="-1"/>
          <w:kern w:val="1"/>
          <w:lang w:eastAsia="zh-CN"/>
        </w:rPr>
        <w:t xml:space="preserve">do </w:t>
      </w:r>
      <w:r w:rsidR="00416114">
        <w:rPr>
          <w:rFonts w:ascii="Arial" w:eastAsia="Lucida Sans Unicode" w:hAnsi="Arial" w:cs="Arial"/>
          <w:b/>
          <w:color w:val="0F243E" w:themeColor="text2" w:themeShade="80"/>
          <w:spacing w:val="-1"/>
          <w:kern w:val="1"/>
          <w:lang w:eastAsia="zh-CN"/>
        </w:rPr>
        <w:t>30.09</w:t>
      </w:r>
      <w:r w:rsidR="004E65CB" w:rsidRPr="009249FD">
        <w:rPr>
          <w:rFonts w:ascii="Arial" w:eastAsia="Lucida Sans Unicode" w:hAnsi="Arial" w:cs="Arial"/>
          <w:b/>
          <w:color w:val="0F243E" w:themeColor="text2" w:themeShade="80"/>
          <w:spacing w:val="-1"/>
          <w:kern w:val="1"/>
          <w:lang w:eastAsia="zh-CN"/>
        </w:rPr>
        <w:t>.</w:t>
      </w:r>
      <w:r w:rsidR="0062011A" w:rsidRPr="009249FD">
        <w:rPr>
          <w:rFonts w:ascii="Arial" w:eastAsia="Lucida Sans Unicode" w:hAnsi="Arial" w:cs="Arial"/>
          <w:b/>
          <w:color w:val="0F243E" w:themeColor="text2" w:themeShade="80"/>
          <w:spacing w:val="-1"/>
          <w:kern w:val="1"/>
          <w:lang w:eastAsia="zh-CN"/>
        </w:rPr>
        <w:t>202</w:t>
      </w:r>
      <w:r w:rsidR="00862C0E" w:rsidRPr="009249FD">
        <w:rPr>
          <w:rFonts w:ascii="Arial" w:eastAsia="Lucida Sans Unicode" w:hAnsi="Arial" w:cs="Arial"/>
          <w:b/>
          <w:color w:val="0F243E" w:themeColor="text2" w:themeShade="80"/>
          <w:spacing w:val="-1"/>
          <w:kern w:val="1"/>
          <w:lang w:eastAsia="zh-CN"/>
        </w:rPr>
        <w:t>2</w:t>
      </w:r>
      <w:r w:rsidR="0062011A" w:rsidRPr="009249FD">
        <w:rPr>
          <w:rFonts w:ascii="Arial" w:eastAsia="Lucida Sans Unicode" w:hAnsi="Arial" w:cs="Arial"/>
          <w:b/>
          <w:color w:val="0F243E" w:themeColor="text2" w:themeShade="80"/>
          <w:spacing w:val="-1"/>
          <w:kern w:val="1"/>
          <w:lang w:eastAsia="zh-CN"/>
        </w:rPr>
        <w:t xml:space="preserve"> r</w:t>
      </w:r>
      <w:r w:rsidR="00512E18" w:rsidRPr="009249FD">
        <w:rPr>
          <w:rFonts w:ascii="Arial" w:eastAsia="Lucida Sans Unicode" w:hAnsi="Arial" w:cs="Arial"/>
          <w:b/>
          <w:color w:val="0F243E" w:themeColor="text2" w:themeShade="80"/>
          <w:spacing w:val="-1"/>
          <w:kern w:val="1"/>
          <w:lang w:eastAsia="zh-CN"/>
        </w:rPr>
        <w:t>.</w:t>
      </w:r>
      <w:r w:rsidRPr="009249FD">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435111">
        <w:rPr>
          <w:rFonts w:ascii="Arial" w:eastAsia="Lucida Sans Unicode" w:hAnsi="Arial" w:cs="Arial"/>
          <w:b/>
          <w:color w:val="0F243E" w:themeColor="text2" w:themeShade="80"/>
          <w:spacing w:val="-1"/>
          <w:kern w:val="1"/>
          <w:lang w:eastAsia="zh-CN"/>
        </w:rPr>
        <w:t>09:30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435111">
        <w:rPr>
          <w:rFonts w:ascii="Arial" w:eastAsia="Lucida Sans Unicode" w:hAnsi="Arial" w:cs="Arial"/>
          <w:color w:val="0F243E" w:themeColor="text2" w:themeShade="80"/>
          <w:kern w:val="1"/>
          <w:lang w:eastAsia="zh-CN"/>
        </w:rPr>
        <w:t>dniu</w:t>
      </w:r>
      <w:r w:rsidRPr="00435111">
        <w:rPr>
          <w:rFonts w:ascii="Arial" w:eastAsia="Lucida Sans Unicode" w:hAnsi="Arial" w:cs="Arial"/>
          <w:color w:val="0F243E" w:themeColor="text2" w:themeShade="80"/>
          <w:spacing w:val="-1"/>
          <w:kern w:val="1"/>
          <w:lang w:eastAsia="zh-CN"/>
        </w:rPr>
        <w:t xml:space="preserve"> </w:t>
      </w:r>
      <w:r w:rsidR="00416114">
        <w:rPr>
          <w:rFonts w:ascii="Arial" w:eastAsia="Lucida Sans Unicode" w:hAnsi="Arial" w:cs="Arial"/>
          <w:b/>
          <w:color w:val="0F243E" w:themeColor="text2" w:themeShade="80"/>
          <w:spacing w:val="-1"/>
          <w:kern w:val="1"/>
          <w:lang w:eastAsia="zh-CN"/>
        </w:rPr>
        <w:t>30.09</w:t>
      </w:r>
      <w:r w:rsidR="004E65CB" w:rsidRPr="009249FD">
        <w:rPr>
          <w:rFonts w:ascii="Arial" w:eastAsia="Lucida Sans Unicode" w:hAnsi="Arial" w:cs="Arial"/>
          <w:b/>
          <w:color w:val="0F243E" w:themeColor="text2" w:themeShade="80"/>
          <w:spacing w:val="-1"/>
          <w:kern w:val="1"/>
          <w:lang w:eastAsia="zh-CN"/>
        </w:rPr>
        <w:t>.</w:t>
      </w:r>
      <w:r w:rsidR="0062011A" w:rsidRPr="009249FD">
        <w:rPr>
          <w:rFonts w:ascii="Arial" w:eastAsia="Lucida Sans Unicode" w:hAnsi="Arial" w:cs="Arial"/>
          <w:b/>
          <w:color w:val="0F243E" w:themeColor="text2" w:themeShade="80"/>
          <w:spacing w:val="-1"/>
          <w:kern w:val="1"/>
          <w:lang w:eastAsia="zh-CN"/>
        </w:rPr>
        <w:t>202</w:t>
      </w:r>
      <w:r w:rsidR="00B45097" w:rsidRPr="009249FD">
        <w:rPr>
          <w:rFonts w:ascii="Arial" w:eastAsia="Lucida Sans Unicode" w:hAnsi="Arial" w:cs="Arial"/>
          <w:b/>
          <w:color w:val="0F243E" w:themeColor="text2" w:themeShade="80"/>
          <w:spacing w:val="-1"/>
          <w:kern w:val="1"/>
          <w:lang w:eastAsia="zh-CN"/>
        </w:rPr>
        <w:t>2</w:t>
      </w:r>
      <w:r w:rsidR="0062011A" w:rsidRPr="009249FD">
        <w:rPr>
          <w:rFonts w:ascii="Arial" w:eastAsia="Lucida Sans Unicode" w:hAnsi="Arial" w:cs="Arial"/>
          <w:b/>
          <w:color w:val="0F243E" w:themeColor="text2" w:themeShade="80"/>
          <w:spacing w:val="-1"/>
          <w:kern w:val="1"/>
          <w:lang w:eastAsia="zh-CN"/>
        </w:rPr>
        <w:t xml:space="preserve"> r</w:t>
      </w:r>
      <w:r w:rsidR="00512E18" w:rsidRPr="009249FD">
        <w:rPr>
          <w:rFonts w:ascii="Arial" w:eastAsia="Lucida Sans Unicode" w:hAnsi="Arial" w:cs="Arial"/>
          <w:b/>
          <w:color w:val="0F243E" w:themeColor="text2" w:themeShade="80"/>
          <w:spacing w:val="-1"/>
          <w:kern w:val="1"/>
          <w:lang w:eastAsia="zh-CN"/>
        </w:rPr>
        <w:t>.</w:t>
      </w:r>
      <w:r w:rsidRPr="009249FD">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w:t>
      </w:r>
      <w:r w:rsidR="00435111">
        <w:rPr>
          <w:rFonts w:ascii="Arial" w:eastAsia="Lucida Sans Unicode" w:hAnsi="Arial" w:cs="Arial"/>
          <w:b/>
          <w:color w:val="0F243E" w:themeColor="text2" w:themeShade="80"/>
          <w:spacing w:val="-1"/>
          <w:kern w:val="1"/>
          <w:lang w:eastAsia="zh-CN"/>
        </w:rPr>
        <w:t>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3"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3"/>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2A7B67">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C13112">
        <w:rPr>
          <w:rFonts w:ascii="Arial" w:eastAsia="Calibri" w:hAnsi="Arial" w:cs="Arial"/>
          <w:color w:val="0F243E" w:themeColor="text2" w:themeShade="80"/>
          <w:kern w:val="3"/>
          <w:lang w:eastAsia="pl-PL"/>
        </w:rPr>
        <w:t>6</w:t>
      </w:r>
      <w:r w:rsidRPr="00A51368">
        <w:rPr>
          <w:rFonts w:ascii="Arial" w:eastAsia="Calibri" w:hAnsi="Arial" w:cs="Arial"/>
          <w:color w:val="0F243E" w:themeColor="text2" w:themeShade="80"/>
          <w:kern w:val="3"/>
          <w:lang w:eastAsia="pl-PL"/>
        </w:rPr>
        <w:t>0%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840"/>
        <w:gridCol w:w="1657"/>
      </w:tblGrid>
      <w:tr w:rsidR="00FD79ED" w:rsidRPr="00FD79ED" w:rsidTr="00A51368">
        <w:trPr>
          <w:cantSplit/>
          <w:trHeight w:val="396"/>
          <w:jc w:val="center"/>
        </w:trPr>
        <w:tc>
          <w:tcPr>
            <w:tcW w:w="1054" w:type="dxa"/>
            <w:vMerge w:val="restart"/>
            <w:vAlign w:val="center"/>
          </w:tcPr>
          <w:p w:rsidR="00741C86" w:rsidRPr="00FD79ED" w:rsidRDefault="00741C86" w:rsidP="002A7B67">
            <w:pPr>
              <w:tabs>
                <w:tab w:val="left" w:pos="0"/>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2A7B67">
            <w:pPr>
              <w:tabs>
                <w:tab w:val="left" w:pos="0"/>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2A7B67">
            <w:pPr>
              <w:tabs>
                <w:tab w:val="left" w:pos="0"/>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C13112">
              <w:rPr>
                <w:rFonts w:ascii="Arial" w:eastAsia="Times New Roman" w:hAnsi="Arial" w:cs="Arial"/>
                <w:b/>
                <w:color w:val="0F243E" w:themeColor="text2" w:themeShade="80"/>
                <w:lang w:eastAsia="pl-PL"/>
              </w:rPr>
              <w:t>6</w:t>
            </w:r>
            <w:r w:rsidR="00B45097">
              <w:rPr>
                <w:rFonts w:ascii="Arial" w:eastAsia="Times New Roman" w:hAnsi="Arial" w:cs="Arial"/>
                <w:b/>
                <w:color w:val="0F243E" w:themeColor="text2" w:themeShade="80"/>
                <w:lang w:eastAsia="pl-PL"/>
              </w:rPr>
              <w:t>0</w:t>
            </w:r>
          </w:p>
        </w:tc>
      </w:tr>
      <w:tr w:rsidR="00FD79ED" w:rsidRPr="00FD79ED" w:rsidTr="00A51368">
        <w:trPr>
          <w:cantSplit/>
          <w:trHeight w:val="427"/>
          <w:jc w:val="center"/>
        </w:trPr>
        <w:tc>
          <w:tcPr>
            <w:tcW w:w="1054" w:type="dxa"/>
            <w:vMerge/>
          </w:tcPr>
          <w:p w:rsidR="00741C86" w:rsidRPr="00FD79ED" w:rsidRDefault="00741C86" w:rsidP="002A7B67">
            <w:pPr>
              <w:tabs>
                <w:tab w:val="left" w:pos="284"/>
              </w:tabs>
              <w:spacing w:before="120" w:after="120"/>
              <w:ind w:left="709" w:hanging="283"/>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2A7B67">
            <w:pPr>
              <w:tabs>
                <w:tab w:val="left" w:pos="284"/>
              </w:tabs>
              <w:spacing w:after="0"/>
              <w:ind w:left="709" w:hanging="283"/>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2A7B67">
            <w:pPr>
              <w:tabs>
                <w:tab w:val="left" w:pos="284"/>
              </w:tabs>
              <w:spacing w:before="120" w:after="120"/>
              <w:ind w:left="709" w:hanging="283"/>
              <w:jc w:val="both"/>
              <w:rPr>
                <w:rFonts w:ascii="Arial" w:eastAsia="Times New Roman" w:hAnsi="Arial" w:cs="Arial"/>
                <w:color w:val="0F243E" w:themeColor="text2" w:themeShade="80"/>
                <w:lang w:eastAsia="pl-PL"/>
              </w:rPr>
            </w:pPr>
          </w:p>
        </w:tc>
      </w:tr>
    </w:tbl>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Default="00741C86" w:rsidP="002A7B67">
      <w:pPr>
        <w:tabs>
          <w:tab w:val="left" w:pos="284"/>
        </w:tabs>
        <w:spacing w:after="0"/>
        <w:ind w:left="709" w:hanging="283"/>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C13112" w:rsidRPr="00FD79ED" w:rsidRDefault="00C13112" w:rsidP="002A7B67">
      <w:pPr>
        <w:tabs>
          <w:tab w:val="left" w:pos="284"/>
        </w:tabs>
        <w:spacing w:after="0"/>
        <w:ind w:left="709" w:hanging="283"/>
        <w:jc w:val="both"/>
        <w:rPr>
          <w:rFonts w:ascii="Arial" w:eastAsia="Times New Roman" w:hAnsi="Arial" w:cs="Arial"/>
          <w:color w:val="0F243E" w:themeColor="text2" w:themeShade="80"/>
          <w:lang w:eastAsia="pl-PL"/>
        </w:rPr>
      </w:pPr>
    </w:p>
    <w:p w:rsidR="00E948ED" w:rsidRPr="00CB449C" w:rsidRDefault="002A7B67" w:rsidP="00CB449C">
      <w:pPr>
        <w:spacing w:after="0"/>
        <w:ind w:left="709" w:hanging="283"/>
        <w:jc w:val="both"/>
        <w:rPr>
          <w:rFonts w:ascii="Arial" w:hAnsi="Arial" w:cs="Arial"/>
          <w:bCs/>
          <w:color w:val="0F243E" w:themeColor="text2" w:themeShade="80"/>
        </w:rPr>
      </w:pPr>
      <w:r w:rsidRPr="00D8068B">
        <w:rPr>
          <w:rFonts w:ascii="Arial" w:hAnsi="Arial" w:cs="Arial"/>
          <w:b/>
          <w:bCs/>
          <w:color w:val="0F243E" w:themeColor="text2" w:themeShade="80"/>
        </w:rPr>
        <w:t xml:space="preserve">2) </w:t>
      </w:r>
      <w:r w:rsidR="00C13112" w:rsidRPr="00D8068B">
        <w:rPr>
          <w:rFonts w:ascii="Arial" w:hAnsi="Arial" w:cs="Arial"/>
          <w:b/>
          <w:bCs/>
          <w:color w:val="0F243E" w:themeColor="text2" w:themeShade="80"/>
        </w:rPr>
        <w:t xml:space="preserve">KRYTERIUM – „doświadczenie” D – 40% </w:t>
      </w:r>
      <w:r w:rsidR="00C13112" w:rsidRPr="00D8068B">
        <w:rPr>
          <w:rFonts w:ascii="Arial" w:hAnsi="Arial" w:cs="Arial"/>
          <w:bCs/>
          <w:color w:val="0F243E" w:themeColor="text2" w:themeShade="80"/>
        </w:rPr>
        <w:t>(1% = 1 pkt.)</w:t>
      </w:r>
      <w:r w:rsidR="00656780" w:rsidRPr="00D8068B">
        <w:rPr>
          <w:rFonts w:ascii="Arial" w:hAnsi="Arial" w:cs="Arial"/>
          <w:b/>
          <w:color w:val="0F243E" w:themeColor="text2" w:themeShade="80"/>
        </w:rPr>
        <w:t xml:space="preserve"> </w:t>
      </w:r>
      <w:r w:rsidR="00E948ED" w:rsidRPr="00D8068B">
        <w:rPr>
          <w:rFonts w:ascii="Arial" w:hAnsi="Arial" w:cs="Arial"/>
          <w:b/>
          <w:color w:val="0F243E" w:themeColor="text2" w:themeShade="80"/>
        </w:rPr>
        <w:t xml:space="preserve"> </w:t>
      </w:r>
    </w:p>
    <w:p w:rsidR="00C13112" w:rsidRPr="00D8068B" w:rsidRDefault="00656780" w:rsidP="00656780">
      <w:pPr>
        <w:spacing w:after="0"/>
        <w:ind w:left="709" w:hanging="283"/>
        <w:jc w:val="both"/>
        <w:rPr>
          <w:rFonts w:ascii="Arial" w:hAnsi="Arial" w:cs="Arial"/>
          <w:color w:val="0F243E" w:themeColor="text2" w:themeShade="80"/>
        </w:rPr>
      </w:pPr>
      <w:r w:rsidRPr="00D8068B">
        <w:rPr>
          <w:rFonts w:ascii="Arial" w:hAnsi="Arial" w:cs="Arial"/>
          <w:color w:val="0F243E" w:themeColor="text2" w:themeShade="80"/>
        </w:rPr>
        <w:t xml:space="preserve">    </w:t>
      </w:r>
      <w:r w:rsidR="00C13112" w:rsidRPr="00D8068B">
        <w:rPr>
          <w:rFonts w:ascii="Arial" w:hAnsi="Arial" w:cs="Arial"/>
          <w:color w:val="0F243E" w:themeColor="text2" w:themeShade="80"/>
        </w:rPr>
        <w:t>W przypadku kryterium „doświadczenie”, rozumiane jako doświadczenie osoby wyznaczonej do realizacji zamówienia, oferta otrzyma punkty, g</w:t>
      </w:r>
      <w:r w:rsidRPr="00D8068B">
        <w:rPr>
          <w:rFonts w:ascii="Arial" w:hAnsi="Arial" w:cs="Arial"/>
          <w:color w:val="0F243E" w:themeColor="text2" w:themeShade="80"/>
        </w:rPr>
        <w:t>dy Wykonawca dysponuje osob</w:t>
      </w:r>
      <w:r w:rsidR="000E5C47">
        <w:rPr>
          <w:rFonts w:ascii="Arial" w:hAnsi="Arial" w:cs="Arial"/>
          <w:color w:val="0F243E" w:themeColor="text2" w:themeShade="80"/>
        </w:rPr>
        <w:t>ą</w:t>
      </w:r>
      <w:r w:rsidR="007527A3">
        <w:rPr>
          <w:rFonts w:ascii="Arial" w:hAnsi="Arial" w:cs="Arial"/>
          <w:color w:val="0F243E" w:themeColor="text2" w:themeShade="80"/>
        </w:rPr>
        <w:t>:</w:t>
      </w:r>
      <w:r w:rsidR="007527A3">
        <w:rPr>
          <w:rFonts w:ascii="Arial" w:hAnsi="Arial" w:cs="Arial"/>
          <w:b/>
          <w:bCs/>
          <w:color w:val="0F243E" w:themeColor="text2" w:themeShade="80"/>
        </w:rPr>
        <w:t xml:space="preserve"> </w:t>
      </w:r>
      <w:r w:rsidR="007527A3" w:rsidRPr="00E54255">
        <w:rPr>
          <w:rFonts w:ascii="Arial" w:eastAsia="Times New Roman" w:hAnsi="Arial" w:cs="Arial"/>
          <w:b/>
          <w:snapToGrid w:val="0"/>
          <w:lang w:eastAsia="pl-PL"/>
        </w:rPr>
        <w:t>ekspert specjalizujący się w biologii i ekologii roślin wodnych</w:t>
      </w:r>
      <w:r w:rsidR="00C13112" w:rsidRPr="00D8068B">
        <w:rPr>
          <w:rFonts w:ascii="Arial" w:hAnsi="Arial" w:cs="Arial"/>
          <w:b/>
          <w:bCs/>
          <w:color w:val="0F243E" w:themeColor="text2" w:themeShade="80"/>
        </w:rPr>
        <w:t>:</w:t>
      </w:r>
    </w:p>
    <w:p w:rsidR="007527A3" w:rsidRPr="007527A3" w:rsidRDefault="007527A3" w:rsidP="007527A3">
      <w:pPr>
        <w:pStyle w:val="Akapitzlist"/>
        <w:numPr>
          <w:ilvl w:val="1"/>
          <w:numId w:val="41"/>
        </w:numPr>
        <w:spacing w:after="80" w:line="276" w:lineRule="auto"/>
        <w:outlineLvl w:val="0"/>
        <w:rPr>
          <w:rFonts w:ascii="Arial" w:hAnsi="Arial" w:cs="Arial"/>
          <w:b/>
          <w:color w:val="0F243E" w:themeColor="text2" w:themeShade="80"/>
          <w:sz w:val="22"/>
          <w:szCs w:val="22"/>
        </w:rPr>
      </w:pPr>
      <w:r w:rsidRPr="007527A3">
        <w:rPr>
          <w:rFonts w:ascii="Arial" w:hAnsi="Arial" w:cs="Arial"/>
          <w:b/>
          <w:color w:val="0F243E" w:themeColor="text2" w:themeShade="80"/>
          <w:sz w:val="22"/>
          <w:szCs w:val="22"/>
        </w:rPr>
        <w:t>40 pkt</w:t>
      </w:r>
      <w:r w:rsidRPr="007527A3">
        <w:rPr>
          <w:rFonts w:ascii="Arial" w:hAnsi="Arial" w:cs="Arial"/>
          <w:color w:val="0F243E" w:themeColor="text2" w:themeShade="80"/>
          <w:sz w:val="22"/>
          <w:szCs w:val="22"/>
        </w:rPr>
        <w:t xml:space="preserve"> – w skład zespołu wchodzi osoba, </w:t>
      </w:r>
      <w:r w:rsidRPr="007527A3">
        <w:rPr>
          <w:rFonts w:ascii="Arial" w:hAnsi="Arial" w:cs="Arial"/>
          <w:snapToGrid w:val="0"/>
          <w:color w:val="0F243E" w:themeColor="text2" w:themeShade="80"/>
          <w:sz w:val="22"/>
          <w:szCs w:val="22"/>
          <w:lang w:eastAsia="pl-PL"/>
        </w:rPr>
        <w:t xml:space="preserve">która w ciągu ostatnich 3 lat wykonała co najmniej 3 usługi, w ramach których przeprowadziła badania jeziora </w:t>
      </w:r>
      <w:proofErr w:type="spellStart"/>
      <w:r w:rsidRPr="007527A3">
        <w:rPr>
          <w:rFonts w:ascii="Arial" w:hAnsi="Arial" w:cs="Arial"/>
          <w:snapToGrid w:val="0"/>
          <w:color w:val="0F243E" w:themeColor="text2" w:themeShade="80"/>
          <w:sz w:val="22"/>
          <w:szCs w:val="22"/>
          <w:lang w:eastAsia="pl-PL"/>
        </w:rPr>
        <w:t>lobeliowego</w:t>
      </w:r>
      <w:proofErr w:type="spellEnd"/>
      <w:r w:rsidRPr="007527A3">
        <w:rPr>
          <w:rFonts w:ascii="Arial" w:hAnsi="Arial" w:cs="Arial"/>
          <w:snapToGrid w:val="0"/>
          <w:color w:val="0F243E" w:themeColor="text2" w:themeShade="80"/>
          <w:sz w:val="22"/>
          <w:szCs w:val="22"/>
          <w:lang w:eastAsia="pl-PL"/>
        </w:rPr>
        <w:t xml:space="preserve"> i/lub </w:t>
      </w:r>
      <w:proofErr w:type="spellStart"/>
      <w:r w:rsidRPr="007527A3">
        <w:rPr>
          <w:rFonts w:ascii="Arial" w:hAnsi="Arial" w:cs="Arial"/>
          <w:snapToGrid w:val="0"/>
          <w:color w:val="0F243E" w:themeColor="text2" w:themeShade="80"/>
          <w:sz w:val="22"/>
          <w:szCs w:val="22"/>
          <w:lang w:eastAsia="pl-PL"/>
        </w:rPr>
        <w:t>elismy</w:t>
      </w:r>
      <w:proofErr w:type="spellEnd"/>
      <w:r w:rsidRPr="007527A3">
        <w:rPr>
          <w:rFonts w:ascii="Arial" w:hAnsi="Arial" w:cs="Arial"/>
          <w:snapToGrid w:val="0"/>
          <w:color w:val="0F243E" w:themeColor="text2" w:themeShade="80"/>
          <w:sz w:val="22"/>
          <w:szCs w:val="22"/>
          <w:lang w:eastAsia="pl-PL"/>
        </w:rPr>
        <w:t xml:space="preserve"> wodnej z oceną stanu ochrony siedliska i gatunku na stanowisku, zgodnie z metodyką GIOŚ i </w:t>
      </w:r>
      <w:r w:rsidRPr="007527A3">
        <w:rPr>
          <w:rFonts w:ascii="Arial" w:hAnsi="Arial" w:cs="Arial"/>
          <w:color w:val="0F243E" w:themeColor="text2" w:themeShade="80"/>
          <w:sz w:val="22"/>
          <w:szCs w:val="22"/>
        </w:rPr>
        <w:t>posiada uprawnienia do nurkowania co najmniej typu KDP/CMAS (p1) lub równoważne</w:t>
      </w:r>
      <w:r w:rsidRPr="007527A3">
        <w:rPr>
          <w:rFonts w:ascii="Arial" w:hAnsi="Arial" w:cs="Arial"/>
          <w:snapToGrid w:val="0"/>
          <w:color w:val="0F243E" w:themeColor="text2" w:themeShade="80"/>
          <w:sz w:val="22"/>
          <w:szCs w:val="22"/>
          <w:lang w:eastAsia="pl-PL"/>
        </w:rPr>
        <w:t>,</w:t>
      </w:r>
    </w:p>
    <w:p w:rsidR="007527A3" w:rsidRPr="007527A3" w:rsidRDefault="007527A3" w:rsidP="007527A3">
      <w:pPr>
        <w:pStyle w:val="Akapitzlist"/>
        <w:numPr>
          <w:ilvl w:val="1"/>
          <w:numId w:val="41"/>
        </w:numPr>
        <w:spacing w:after="80" w:line="276" w:lineRule="auto"/>
        <w:outlineLvl w:val="0"/>
        <w:rPr>
          <w:rFonts w:ascii="Arial" w:hAnsi="Arial" w:cs="Arial"/>
          <w:b/>
          <w:color w:val="0F243E" w:themeColor="text2" w:themeShade="80"/>
          <w:sz w:val="22"/>
          <w:szCs w:val="22"/>
        </w:rPr>
      </w:pPr>
      <w:r w:rsidRPr="007527A3">
        <w:rPr>
          <w:rFonts w:ascii="Arial" w:hAnsi="Arial" w:cs="Arial"/>
          <w:b/>
          <w:color w:val="0F243E" w:themeColor="text2" w:themeShade="80"/>
          <w:sz w:val="22"/>
          <w:szCs w:val="22"/>
        </w:rPr>
        <w:t>20 pkt</w:t>
      </w:r>
      <w:r w:rsidRPr="007527A3">
        <w:rPr>
          <w:rFonts w:ascii="Arial" w:hAnsi="Arial" w:cs="Arial"/>
          <w:color w:val="0F243E" w:themeColor="text2" w:themeShade="80"/>
          <w:sz w:val="22"/>
          <w:szCs w:val="22"/>
        </w:rPr>
        <w:t xml:space="preserve"> – w skład zespołu wchodzi osoba, </w:t>
      </w:r>
      <w:r w:rsidRPr="007527A3">
        <w:rPr>
          <w:rFonts w:ascii="Arial" w:hAnsi="Arial" w:cs="Arial"/>
          <w:snapToGrid w:val="0"/>
          <w:color w:val="0F243E" w:themeColor="text2" w:themeShade="80"/>
          <w:sz w:val="22"/>
          <w:szCs w:val="22"/>
          <w:lang w:eastAsia="pl-PL"/>
        </w:rPr>
        <w:t xml:space="preserve">która w ciągu ostatnich 3 lat wykonała co najmniej 2 usługi, w ramach których przeprowadziła badania jeziora </w:t>
      </w:r>
      <w:proofErr w:type="spellStart"/>
      <w:r w:rsidRPr="007527A3">
        <w:rPr>
          <w:rFonts w:ascii="Arial" w:hAnsi="Arial" w:cs="Arial"/>
          <w:snapToGrid w:val="0"/>
          <w:color w:val="0F243E" w:themeColor="text2" w:themeShade="80"/>
          <w:sz w:val="22"/>
          <w:szCs w:val="22"/>
          <w:lang w:eastAsia="pl-PL"/>
        </w:rPr>
        <w:t>lobeliowego</w:t>
      </w:r>
      <w:proofErr w:type="spellEnd"/>
      <w:r w:rsidRPr="007527A3">
        <w:rPr>
          <w:rFonts w:ascii="Arial" w:hAnsi="Arial" w:cs="Arial"/>
          <w:snapToGrid w:val="0"/>
          <w:color w:val="0F243E" w:themeColor="text2" w:themeShade="80"/>
          <w:sz w:val="22"/>
          <w:szCs w:val="22"/>
          <w:lang w:eastAsia="pl-PL"/>
        </w:rPr>
        <w:t xml:space="preserve"> i/lub </w:t>
      </w:r>
      <w:proofErr w:type="spellStart"/>
      <w:r w:rsidRPr="007527A3">
        <w:rPr>
          <w:rFonts w:ascii="Arial" w:hAnsi="Arial" w:cs="Arial"/>
          <w:snapToGrid w:val="0"/>
          <w:color w:val="0F243E" w:themeColor="text2" w:themeShade="80"/>
          <w:sz w:val="22"/>
          <w:szCs w:val="22"/>
          <w:lang w:eastAsia="pl-PL"/>
        </w:rPr>
        <w:t>elismy</w:t>
      </w:r>
      <w:proofErr w:type="spellEnd"/>
      <w:r w:rsidRPr="007527A3">
        <w:rPr>
          <w:rFonts w:ascii="Arial" w:hAnsi="Arial" w:cs="Arial"/>
          <w:snapToGrid w:val="0"/>
          <w:color w:val="0F243E" w:themeColor="text2" w:themeShade="80"/>
          <w:sz w:val="22"/>
          <w:szCs w:val="22"/>
          <w:lang w:eastAsia="pl-PL"/>
        </w:rPr>
        <w:t xml:space="preserve"> wodnej z oceną stanu ochrony siedliska i gatunku na stanowisku, zgodnie z metodyką GIOŚ i </w:t>
      </w:r>
      <w:r w:rsidRPr="007527A3">
        <w:rPr>
          <w:rFonts w:ascii="Arial" w:hAnsi="Arial" w:cs="Arial"/>
          <w:color w:val="0F243E" w:themeColor="text2" w:themeShade="80"/>
          <w:sz w:val="22"/>
          <w:szCs w:val="22"/>
        </w:rPr>
        <w:t>posiada uprawnienia do nurkowania co najmniej typu KDP/CMAS (p1) lub równoważne</w:t>
      </w:r>
      <w:r w:rsidRPr="007527A3">
        <w:rPr>
          <w:rFonts w:ascii="Arial" w:hAnsi="Arial" w:cs="Arial"/>
          <w:snapToGrid w:val="0"/>
          <w:color w:val="0F243E" w:themeColor="text2" w:themeShade="80"/>
          <w:sz w:val="22"/>
          <w:szCs w:val="22"/>
          <w:lang w:eastAsia="pl-PL"/>
        </w:rPr>
        <w:t>,</w:t>
      </w:r>
    </w:p>
    <w:p w:rsidR="00C13112" w:rsidRPr="007527A3" w:rsidRDefault="007527A3" w:rsidP="007527A3">
      <w:pPr>
        <w:pStyle w:val="Akapitzlist"/>
        <w:numPr>
          <w:ilvl w:val="1"/>
          <w:numId w:val="41"/>
        </w:numPr>
        <w:spacing w:after="80" w:line="276" w:lineRule="auto"/>
        <w:jc w:val="both"/>
        <w:outlineLvl w:val="0"/>
        <w:rPr>
          <w:rFonts w:ascii="Arial" w:hAnsi="Arial" w:cs="Arial"/>
          <w:b/>
          <w:color w:val="0F243E" w:themeColor="text2" w:themeShade="80"/>
          <w:sz w:val="22"/>
          <w:szCs w:val="22"/>
        </w:rPr>
      </w:pPr>
      <w:r w:rsidRPr="007527A3">
        <w:rPr>
          <w:rFonts w:ascii="Arial" w:hAnsi="Arial" w:cs="Arial"/>
          <w:b/>
          <w:color w:val="0F243E" w:themeColor="text2" w:themeShade="80"/>
          <w:sz w:val="22"/>
          <w:szCs w:val="22"/>
        </w:rPr>
        <w:t xml:space="preserve">0 pkt </w:t>
      </w:r>
      <w:r w:rsidRPr="007527A3">
        <w:rPr>
          <w:rFonts w:ascii="Arial" w:hAnsi="Arial" w:cs="Arial"/>
          <w:color w:val="0F243E" w:themeColor="text2" w:themeShade="80"/>
          <w:sz w:val="22"/>
          <w:szCs w:val="22"/>
        </w:rPr>
        <w:t xml:space="preserve">– w skład zespołu wchodzi osoba, </w:t>
      </w:r>
      <w:r w:rsidRPr="007527A3">
        <w:rPr>
          <w:rFonts w:ascii="Arial" w:hAnsi="Arial" w:cs="Arial"/>
          <w:snapToGrid w:val="0"/>
          <w:color w:val="0F243E" w:themeColor="text2" w:themeShade="80"/>
          <w:sz w:val="22"/>
          <w:szCs w:val="22"/>
          <w:lang w:eastAsia="pl-PL"/>
        </w:rPr>
        <w:t xml:space="preserve">która w ciągu ostatnich </w:t>
      </w:r>
      <w:r>
        <w:rPr>
          <w:rFonts w:ascii="Arial" w:hAnsi="Arial" w:cs="Arial"/>
          <w:snapToGrid w:val="0"/>
          <w:color w:val="0F243E" w:themeColor="text2" w:themeShade="80"/>
          <w:sz w:val="22"/>
          <w:szCs w:val="22"/>
          <w:lang w:val="pl-PL" w:eastAsia="pl-PL"/>
        </w:rPr>
        <w:t xml:space="preserve">3 </w:t>
      </w:r>
      <w:r w:rsidRPr="007527A3">
        <w:rPr>
          <w:rFonts w:ascii="Arial" w:hAnsi="Arial" w:cs="Arial"/>
          <w:snapToGrid w:val="0"/>
          <w:color w:val="0F243E" w:themeColor="text2" w:themeShade="80"/>
          <w:sz w:val="22"/>
          <w:szCs w:val="22"/>
          <w:lang w:eastAsia="pl-PL"/>
        </w:rPr>
        <w:t xml:space="preserve">lat wykonała jedną usługę, w ramach których przeprowadziła badania jeziora </w:t>
      </w:r>
      <w:proofErr w:type="spellStart"/>
      <w:r w:rsidRPr="007527A3">
        <w:rPr>
          <w:rFonts w:ascii="Arial" w:hAnsi="Arial" w:cs="Arial"/>
          <w:snapToGrid w:val="0"/>
          <w:color w:val="0F243E" w:themeColor="text2" w:themeShade="80"/>
          <w:sz w:val="22"/>
          <w:szCs w:val="22"/>
          <w:lang w:eastAsia="pl-PL"/>
        </w:rPr>
        <w:t>lobeliowego</w:t>
      </w:r>
      <w:proofErr w:type="spellEnd"/>
      <w:r w:rsidRPr="007527A3">
        <w:rPr>
          <w:rFonts w:ascii="Arial" w:hAnsi="Arial" w:cs="Arial"/>
          <w:snapToGrid w:val="0"/>
          <w:color w:val="0F243E" w:themeColor="text2" w:themeShade="80"/>
          <w:sz w:val="22"/>
          <w:szCs w:val="22"/>
          <w:lang w:eastAsia="pl-PL"/>
        </w:rPr>
        <w:t xml:space="preserve"> i/lub </w:t>
      </w:r>
      <w:proofErr w:type="spellStart"/>
      <w:r w:rsidRPr="007527A3">
        <w:rPr>
          <w:rFonts w:ascii="Arial" w:hAnsi="Arial" w:cs="Arial"/>
          <w:snapToGrid w:val="0"/>
          <w:color w:val="0F243E" w:themeColor="text2" w:themeShade="80"/>
          <w:sz w:val="22"/>
          <w:szCs w:val="22"/>
          <w:lang w:eastAsia="pl-PL"/>
        </w:rPr>
        <w:t>elismy</w:t>
      </w:r>
      <w:proofErr w:type="spellEnd"/>
      <w:r w:rsidRPr="007527A3">
        <w:rPr>
          <w:rFonts w:ascii="Arial" w:hAnsi="Arial" w:cs="Arial"/>
          <w:snapToGrid w:val="0"/>
          <w:color w:val="0F243E" w:themeColor="text2" w:themeShade="80"/>
          <w:sz w:val="22"/>
          <w:szCs w:val="22"/>
          <w:lang w:eastAsia="pl-PL"/>
        </w:rPr>
        <w:t xml:space="preserve"> wodnej z oceną stanu ochrony siedliska i gatunku na stanowisku, zgodnie z metodyką GIOŚ i </w:t>
      </w:r>
      <w:r w:rsidRPr="007527A3">
        <w:rPr>
          <w:rFonts w:ascii="Arial" w:hAnsi="Arial" w:cs="Arial"/>
          <w:color w:val="0F243E" w:themeColor="text2" w:themeShade="80"/>
          <w:sz w:val="22"/>
          <w:szCs w:val="22"/>
        </w:rPr>
        <w:t>posiada uprawnienia do nurkowania co najmniej typu KDP/CMAS (p1) lub równoważne</w:t>
      </w:r>
      <w:r w:rsidRPr="007527A3">
        <w:rPr>
          <w:rFonts w:ascii="Arial" w:hAnsi="Arial" w:cs="Arial"/>
          <w:snapToGrid w:val="0"/>
          <w:color w:val="0F243E" w:themeColor="text2" w:themeShade="80"/>
          <w:sz w:val="22"/>
          <w:szCs w:val="22"/>
          <w:lang w:eastAsia="pl-PL"/>
        </w:rPr>
        <w:t>,</w:t>
      </w:r>
    </w:p>
    <w:p w:rsidR="00C13112" w:rsidRPr="007527A3" w:rsidRDefault="00806499" w:rsidP="002A7B67">
      <w:pPr>
        <w:tabs>
          <w:tab w:val="left" w:pos="284"/>
        </w:tabs>
        <w:spacing w:after="0"/>
        <w:jc w:val="both"/>
        <w:rPr>
          <w:rFonts w:ascii="Arial" w:eastAsia="Times New Roman" w:hAnsi="Arial" w:cs="Arial"/>
          <w:color w:val="0F243E" w:themeColor="text2" w:themeShade="80"/>
          <w:lang w:eastAsia="pl-PL"/>
        </w:rPr>
      </w:pPr>
      <w:r w:rsidRPr="007527A3">
        <w:rPr>
          <w:rFonts w:ascii="Arial" w:eastAsia="Times New Roman" w:hAnsi="Arial" w:cs="Arial"/>
          <w:color w:val="0F243E" w:themeColor="text2" w:themeShade="80"/>
          <w:lang w:eastAsia="pl-PL"/>
        </w:rPr>
        <w:tab/>
      </w:r>
      <w:r w:rsidR="00C13112" w:rsidRPr="007527A3">
        <w:rPr>
          <w:rFonts w:ascii="Arial" w:eastAsia="Times New Roman" w:hAnsi="Arial" w:cs="Arial"/>
          <w:color w:val="0F243E" w:themeColor="text2" w:themeShade="80"/>
          <w:lang w:eastAsia="pl-PL"/>
        </w:rPr>
        <w:t>Wybór oferty najkorzystniejszej:</w:t>
      </w:r>
    </w:p>
    <w:p w:rsidR="00C13112" w:rsidRPr="002934BF" w:rsidRDefault="00C13112" w:rsidP="00656780">
      <w:pPr>
        <w:tabs>
          <w:tab w:val="left" w:pos="567"/>
        </w:tabs>
        <w:spacing w:after="0"/>
        <w:ind w:left="567"/>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C13112" w:rsidRPr="007442FC" w:rsidRDefault="00C13112" w:rsidP="00C13112">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rsidR="00C13112" w:rsidRPr="007442FC" w:rsidRDefault="00C13112" w:rsidP="00C13112">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C13112" w:rsidRPr="007442FC" w:rsidRDefault="00C13112" w:rsidP="00C13112">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C13112" w:rsidRPr="007442FC" w:rsidRDefault="00C13112" w:rsidP="00C13112">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C13112" w:rsidP="002A7B67">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B37C24" w:rsidRPr="00BD52F5">
        <w:rPr>
          <w:rFonts w:ascii="Arial" w:eastAsia="Lucida Sans Unicode" w:hAnsi="Arial" w:cs="Arial"/>
          <w:color w:val="0F243E" w:themeColor="text2" w:themeShade="80"/>
          <w:spacing w:val="2"/>
          <w:kern w:val="1"/>
          <w:lang w:eastAsia="zh-CN"/>
        </w:rPr>
        <w:t>7</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B424DB" w:rsidRPr="002934BF" w:rsidRDefault="00741C86" w:rsidP="002934BF">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BD52F5">
        <w:rPr>
          <w:rFonts w:ascii="Arial" w:eastAsia="Lucida Sans Unicode" w:hAnsi="Arial" w:cs="Arial"/>
          <w:b/>
          <w:color w:val="0F243E" w:themeColor="text2" w:themeShade="80"/>
          <w:kern w:val="1"/>
          <w:lang w:eastAsia="zh-CN"/>
        </w:rPr>
        <w:t>9</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05030D">
      <w:pPr>
        <w:pStyle w:val="Akapitzlist"/>
        <w:numPr>
          <w:ilvl w:val="0"/>
          <w:numId w:val="31"/>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BD52F5">
        <w:rPr>
          <w:rFonts w:ascii="Arial" w:eastAsia="Lucida Sans Unicode" w:hAnsi="Arial" w:cs="Arial"/>
          <w:b/>
          <w:color w:val="0F243E" w:themeColor="text2" w:themeShade="80"/>
          <w:kern w:val="1"/>
          <w:lang w:eastAsia="zh-CN"/>
        </w:rPr>
        <w:t>9</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BD52F5">
        <w:rPr>
          <w:rFonts w:ascii="Arial" w:eastAsia="Lucida Sans Unicode" w:hAnsi="Arial" w:cs="Arial"/>
          <w:b/>
          <w:color w:val="0F243E" w:themeColor="text2" w:themeShade="80"/>
          <w:kern w:val="1"/>
          <w:lang w:eastAsia="zh-CN"/>
        </w:rPr>
        <w:t>9</w:t>
      </w:r>
      <w:r w:rsidR="00F643B3">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656780" w:rsidRDefault="00741C86" w:rsidP="0065678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9" w:history="1">
        <w:r w:rsidRPr="009A4A86">
          <w:rPr>
            <w:rFonts w:ascii="Arial" w:eastAsia="Times New Roman" w:hAnsi="Arial" w:cs="Arial"/>
            <w:color w:val="0F243E" w:themeColor="text2" w:themeShade="80"/>
            <w:u w:val="single"/>
            <w:lang w:eastAsia="pl-PL"/>
          </w:rPr>
          <w:t>sekretariat@</w:t>
        </w:r>
        <w:r w:rsidR="00AA3D86">
          <w:rPr>
            <w:rFonts w:ascii="Arial" w:eastAsia="Times New Roman" w:hAnsi="Arial" w:cs="Arial"/>
            <w:color w:val="0F243E" w:themeColor="text2" w:themeShade="80"/>
            <w:u w:val="single"/>
            <w:lang w:eastAsia="pl-PL"/>
          </w:rPr>
          <w:t>gdansk.</w:t>
        </w:r>
        <w:r w:rsidRPr="009A4A86">
          <w:rPr>
            <w:rFonts w:ascii="Arial" w:eastAsia="Times New Roman" w:hAnsi="Arial" w:cs="Arial"/>
            <w:color w:val="0F243E" w:themeColor="text2" w:themeShade="80"/>
            <w:u w:val="single"/>
            <w:lang w:eastAsia="pl-PL"/>
          </w:rPr>
          <w:t>rdos.gov.pl</w:t>
        </w:r>
      </w:hyperlink>
      <w:r w:rsidRPr="009A4A86">
        <w:rPr>
          <w:rFonts w:ascii="Arial" w:eastAsia="Times New Roman" w:hAnsi="Arial" w:cs="Arial"/>
          <w:color w:val="0F243E" w:themeColor="text2" w:themeShade="80"/>
          <w:lang w:eastAsia="pl-PL"/>
        </w:rPr>
        <w:t>;</w:t>
      </w:r>
    </w:p>
    <w:p w:rsidR="00741C86" w:rsidRPr="00AA3D86" w:rsidRDefault="00656780" w:rsidP="00656780">
      <w:pPr>
        <w:pStyle w:val="Akapitzlist"/>
        <w:numPr>
          <w:ilvl w:val="0"/>
          <w:numId w:val="3"/>
        </w:numPr>
        <w:spacing w:line="276" w:lineRule="auto"/>
        <w:ind w:left="567" w:hanging="283"/>
        <w:contextualSpacing/>
        <w:jc w:val="both"/>
        <w:rPr>
          <w:rFonts w:ascii="Arial" w:hAnsi="Arial" w:cs="Arial"/>
          <w:color w:val="0F243E" w:themeColor="text2" w:themeShade="80"/>
          <w:sz w:val="22"/>
          <w:szCs w:val="22"/>
          <w:lang w:eastAsia="pl-PL"/>
        </w:rPr>
      </w:pPr>
      <w:r w:rsidRPr="00AA3D86">
        <w:rPr>
          <w:color w:val="0F243E" w:themeColor="text2" w:themeShade="80"/>
        </w:rPr>
        <w:t xml:space="preserve"> </w:t>
      </w:r>
      <w:r w:rsidR="00741C86" w:rsidRPr="00AA3D86">
        <w:rPr>
          <w:rFonts w:ascii="Arial" w:hAnsi="Arial" w:cs="Arial"/>
          <w:color w:val="0F243E" w:themeColor="text2" w:themeShade="80"/>
          <w:sz w:val="22"/>
          <w:szCs w:val="22"/>
        </w:rPr>
        <w:t>Pani/Pana dane osobowe przetwarzane będą na podstawie art. 6 ust. 1 lit. c</w:t>
      </w:r>
      <w:r w:rsidR="00741C86" w:rsidRPr="00AA3D86">
        <w:rPr>
          <w:rFonts w:ascii="Arial" w:hAnsi="Arial" w:cs="Arial"/>
          <w:i/>
          <w:color w:val="0F243E" w:themeColor="text2" w:themeShade="80"/>
          <w:sz w:val="22"/>
          <w:szCs w:val="22"/>
        </w:rPr>
        <w:t xml:space="preserve"> </w:t>
      </w:r>
      <w:r w:rsidR="00741C86" w:rsidRPr="00AA3D86">
        <w:rPr>
          <w:rFonts w:ascii="Arial" w:hAnsi="Arial" w:cs="Arial"/>
          <w:color w:val="0F243E" w:themeColor="text2" w:themeShade="80"/>
          <w:sz w:val="22"/>
          <w:szCs w:val="22"/>
        </w:rPr>
        <w:t>RODO w celu związanym z postępowaniem o udzielenie zamówienia publicznego na usługę pn</w:t>
      </w:r>
      <w:r w:rsidR="00AA3D86" w:rsidRPr="00AA3D86">
        <w:rPr>
          <w:rFonts w:ascii="Arial" w:hAnsi="Arial" w:cs="Arial"/>
          <w:color w:val="0F243E" w:themeColor="text2" w:themeShade="80"/>
          <w:sz w:val="22"/>
          <w:szCs w:val="22"/>
        </w:rPr>
        <w:t>.</w:t>
      </w:r>
      <w:r w:rsidR="00AA3D86" w:rsidRPr="00AA3D86">
        <w:rPr>
          <w:rFonts w:ascii="Arial" w:hAnsi="Arial" w:cs="Arial"/>
          <w:color w:val="0F243E" w:themeColor="text2" w:themeShade="80"/>
        </w:rPr>
        <w:t xml:space="preserve"> </w:t>
      </w:r>
      <w:r w:rsidR="00AA3D86" w:rsidRPr="00AA3D86">
        <w:rPr>
          <w:rFonts w:ascii="Arial" w:hAnsi="Arial" w:cs="Arial"/>
          <w:b/>
          <w:color w:val="365F91" w:themeColor="accent1" w:themeShade="BF"/>
          <w:sz w:val="22"/>
          <w:szCs w:val="22"/>
        </w:rPr>
        <w:t xml:space="preserve">„Wykonanie </w:t>
      </w:r>
      <w:r w:rsidR="00AA3D86" w:rsidRPr="00AA3D86">
        <w:rPr>
          <w:rFonts w:ascii="Arial" w:hAnsi="Arial" w:cs="Arial"/>
          <w:b/>
          <w:bCs/>
          <w:color w:val="365F91" w:themeColor="accent1" w:themeShade="BF"/>
          <w:sz w:val="22"/>
          <w:szCs w:val="22"/>
        </w:rPr>
        <w:t xml:space="preserve">monitoringu  stanu ochrony siedliska przyrodniczego 3110 Jeziora </w:t>
      </w:r>
      <w:proofErr w:type="spellStart"/>
      <w:r w:rsidR="00AA3D86" w:rsidRPr="00AA3D86">
        <w:rPr>
          <w:rFonts w:ascii="Arial" w:hAnsi="Arial" w:cs="Arial"/>
          <w:b/>
          <w:bCs/>
          <w:color w:val="365F91" w:themeColor="accent1" w:themeShade="BF"/>
          <w:sz w:val="22"/>
          <w:szCs w:val="22"/>
        </w:rPr>
        <w:t>lobeliowe</w:t>
      </w:r>
      <w:proofErr w:type="spellEnd"/>
      <w:r w:rsidR="00AA3D86" w:rsidRPr="00AA3D86">
        <w:rPr>
          <w:rFonts w:ascii="Arial" w:hAnsi="Arial" w:cs="Arial"/>
          <w:b/>
          <w:bCs/>
          <w:color w:val="365F91" w:themeColor="accent1" w:themeShade="BF"/>
          <w:sz w:val="22"/>
          <w:szCs w:val="22"/>
        </w:rPr>
        <w:t xml:space="preserve"> i monitoring stanu ochrony gatunku 1831 </w:t>
      </w:r>
      <w:proofErr w:type="spellStart"/>
      <w:r w:rsidR="00AA3D86" w:rsidRPr="00AA3D86">
        <w:rPr>
          <w:rFonts w:ascii="Arial" w:hAnsi="Arial" w:cs="Arial"/>
          <w:b/>
          <w:bCs/>
          <w:color w:val="365F91" w:themeColor="accent1" w:themeShade="BF"/>
          <w:sz w:val="22"/>
          <w:szCs w:val="22"/>
        </w:rPr>
        <w:t>elisma</w:t>
      </w:r>
      <w:proofErr w:type="spellEnd"/>
      <w:r w:rsidR="00AA3D86" w:rsidRPr="00AA3D86">
        <w:rPr>
          <w:rFonts w:ascii="Arial" w:hAnsi="Arial" w:cs="Arial"/>
          <w:b/>
          <w:bCs/>
          <w:color w:val="365F91" w:themeColor="accent1" w:themeShade="BF"/>
          <w:sz w:val="22"/>
          <w:szCs w:val="22"/>
        </w:rPr>
        <w:t xml:space="preserve"> wodna </w:t>
      </w:r>
      <w:proofErr w:type="spellStart"/>
      <w:r w:rsidR="00AA3D86" w:rsidRPr="00AA3D86">
        <w:rPr>
          <w:rFonts w:ascii="Arial" w:hAnsi="Arial" w:cs="Arial"/>
          <w:b/>
          <w:bCs/>
          <w:i/>
          <w:iCs/>
          <w:color w:val="365F91" w:themeColor="accent1" w:themeShade="BF"/>
          <w:sz w:val="22"/>
          <w:szCs w:val="22"/>
        </w:rPr>
        <w:t>Luronium</w:t>
      </w:r>
      <w:proofErr w:type="spellEnd"/>
      <w:r w:rsidR="00AA3D86" w:rsidRPr="00AA3D86">
        <w:rPr>
          <w:rFonts w:ascii="Arial" w:hAnsi="Arial" w:cs="Arial"/>
          <w:b/>
          <w:bCs/>
          <w:i/>
          <w:iCs/>
          <w:color w:val="365F91" w:themeColor="accent1" w:themeShade="BF"/>
          <w:sz w:val="22"/>
          <w:szCs w:val="22"/>
        </w:rPr>
        <w:t xml:space="preserve"> </w:t>
      </w:r>
      <w:proofErr w:type="spellStart"/>
      <w:r w:rsidR="00AA3D86" w:rsidRPr="00AA3D86">
        <w:rPr>
          <w:rFonts w:ascii="Arial" w:hAnsi="Arial" w:cs="Arial"/>
          <w:b/>
          <w:bCs/>
          <w:i/>
          <w:iCs/>
          <w:color w:val="365F91" w:themeColor="accent1" w:themeShade="BF"/>
          <w:sz w:val="22"/>
          <w:szCs w:val="22"/>
        </w:rPr>
        <w:t>natas</w:t>
      </w:r>
      <w:proofErr w:type="spellEnd"/>
      <w:r w:rsidR="00AA3D86" w:rsidRPr="00AA3D86">
        <w:rPr>
          <w:rFonts w:ascii="Arial" w:hAnsi="Arial" w:cs="Arial"/>
          <w:b/>
          <w:bCs/>
          <w:color w:val="365F91" w:themeColor="accent1" w:themeShade="BF"/>
          <w:sz w:val="22"/>
          <w:szCs w:val="22"/>
        </w:rPr>
        <w:t xml:space="preserve"> w jeziorze Wielkie Oczko w obszarze Natura 2000 Jeziora Wdzydzkie PLH220034 wraz z określeniem wpływu budowy ogrodzenia wokół zbiornika wzdłuż całej linii brzegowej na stan ochrony ww. przedmiotów ochrony w obszarze Natura 2000.</w:t>
      </w:r>
      <w:r w:rsidR="00AA3D86" w:rsidRPr="00AA3D86">
        <w:rPr>
          <w:rFonts w:ascii="Arial" w:hAnsi="Arial" w:cs="Arial"/>
          <w:b/>
          <w:bCs/>
          <w:color w:val="365F91" w:themeColor="accent1" w:themeShade="BF"/>
          <w:sz w:val="22"/>
          <w:szCs w:val="22"/>
          <w:lang w:val="pl-PL"/>
        </w:rPr>
        <w:t xml:space="preserve"> </w:t>
      </w:r>
      <w:r w:rsidRPr="00AA3D86">
        <w:rPr>
          <w:rFonts w:ascii="Arial" w:hAnsi="Arial" w:cs="Arial"/>
          <w:b/>
          <w:bCs/>
          <w:color w:val="365F91" w:themeColor="accent1" w:themeShade="BF"/>
          <w:sz w:val="22"/>
          <w:szCs w:val="22"/>
        </w:rPr>
        <w:t>(znak:</w:t>
      </w:r>
      <w:r w:rsidR="00741C86" w:rsidRPr="00AA3D86">
        <w:rPr>
          <w:rFonts w:ascii="Arial" w:hAnsi="Arial" w:cs="Arial"/>
          <w:b/>
          <w:bCs/>
          <w:color w:val="365F91" w:themeColor="accent1" w:themeShade="BF"/>
          <w:sz w:val="22"/>
          <w:szCs w:val="22"/>
        </w:rPr>
        <w:t>OI.I.261.1</w:t>
      </w:r>
      <w:r w:rsidR="007653C6" w:rsidRPr="00AA3D86">
        <w:rPr>
          <w:rFonts w:ascii="Arial" w:hAnsi="Arial" w:cs="Arial"/>
          <w:b/>
          <w:bCs/>
          <w:color w:val="365F91" w:themeColor="accent1" w:themeShade="BF"/>
          <w:sz w:val="22"/>
          <w:szCs w:val="22"/>
        </w:rPr>
        <w:t>.</w:t>
      </w:r>
      <w:r w:rsidR="00AA3D86" w:rsidRPr="00AA3D86">
        <w:rPr>
          <w:rFonts w:ascii="Arial" w:hAnsi="Arial" w:cs="Arial"/>
          <w:b/>
          <w:bCs/>
          <w:color w:val="365F91" w:themeColor="accent1" w:themeShade="BF"/>
          <w:sz w:val="22"/>
          <w:szCs w:val="22"/>
        </w:rPr>
        <w:t>40</w:t>
      </w:r>
      <w:r w:rsidR="007653C6" w:rsidRPr="00AA3D86">
        <w:rPr>
          <w:rFonts w:ascii="Arial" w:hAnsi="Arial" w:cs="Arial"/>
          <w:b/>
          <w:bCs/>
          <w:color w:val="365F91" w:themeColor="accent1" w:themeShade="BF"/>
          <w:sz w:val="22"/>
          <w:szCs w:val="22"/>
        </w:rPr>
        <w:t>.</w:t>
      </w:r>
      <w:r w:rsidR="00741C86" w:rsidRPr="00AA3D86">
        <w:rPr>
          <w:rFonts w:ascii="Arial" w:hAnsi="Arial" w:cs="Arial"/>
          <w:b/>
          <w:bCs/>
          <w:color w:val="365F91" w:themeColor="accent1" w:themeShade="BF"/>
          <w:sz w:val="22"/>
          <w:szCs w:val="22"/>
        </w:rPr>
        <w:t>202</w:t>
      </w:r>
      <w:r w:rsidR="00BD52F5" w:rsidRPr="00AA3D86">
        <w:rPr>
          <w:rFonts w:ascii="Arial" w:hAnsi="Arial" w:cs="Arial"/>
          <w:b/>
          <w:bCs/>
          <w:color w:val="365F91" w:themeColor="accent1" w:themeShade="BF"/>
          <w:sz w:val="22"/>
          <w:szCs w:val="22"/>
        </w:rPr>
        <w:t>2</w:t>
      </w:r>
      <w:r w:rsidR="007653C6" w:rsidRPr="00AA3D86">
        <w:rPr>
          <w:rFonts w:ascii="Arial" w:hAnsi="Arial" w:cs="Arial"/>
          <w:b/>
          <w:bCs/>
          <w:color w:val="365F91" w:themeColor="accent1" w:themeShade="BF"/>
          <w:sz w:val="22"/>
          <w:szCs w:val="22"/>
        </w:rPr>
        <w:t>.</w:t>
      </w:r>
      <w:r w:rsidR="00BD52F5" w:rsidRPr="00AA3D86">
        <w:rPr>
          <w:rFonts w:ascii="Arial" w:hAnsi="Arial" w:cs="Arial"/>
          <w:b/>
          <w:bCs/>
          <w:color w:val="365F91" w:themeColor="accent1" w:themeShade="BF"/>
          <w:sz w:val="22"/>
          <w:szCs w:val="22"/>
        </w:rPr>
        <w:t>LM</w:t>
      </w:r>
      <w:r w:rsidR="00741C86" w:rsidRPr="00AA3D86">
        <w:rPr>
          <w:rFonts w:ascii="Arial" w:hAnsi="Arial" w:cs="Arial"/>
          <w:b/>
          <w:bCs/>
          <w:color w:val="365F91" w:themeColor="accent1" w:themeShade="BF"/>
          <w:sz w:val="22"/>
          <w:szCs w:val="22"/>
        </w:rPr>
        <w:t xml:space="preserve">) </w:t>
      </w:r>
      <w:r w:rsidR="00741C86" w:rsidRPr="00AA3D86">
        <w:rPr>
          <w:rFonts w:ascii="Arial" w:hAnsi="Arial" w:cs="Arial"/>
          <w:bCs/>
          <w:color w:val="0F243E" w:themeColor="text2" w:themeShade="80"/>
          <w:sz w:val="22"/>
          <w:szCs w:val="22"/>
        </w:rPr>
        <w:t>realizowan</w:t>
      </w:r>
      <w:r w:rsidR="00A51368" w:rsidRPr="00AA3D86">
        <w:rPr>
          <w:rFonts w:ascii="Arial" w:hAnsi="Arial" w:cs="Arial"/>
          <w:bCs/>
          <w:color w:val="0F243E" w:themeColor="text2" w:themeShade="80"/>
          <w:sz w:val="22"/>
          <w:szCs w:val="22"/>
        </w:rPr>
        <w:t>ą</w:t>
      </w:r>
      <w:r w:rsidR="00741C86" w:rsidRPr="00AA3D86">
        <w:rPr>
          <w:rFonts w:ascii="Arial" w:hAnsi="Arial" w:cs="Arial"/>
          <w:b/>
          <w:bCs/>
          <w:color w:val="0F243E" w:themeColor="text2" w:themeShade="80"/>
          <w:sz w:val="22"/>
          <w:szCs w:val="22"/>
        </w:rPr>
        <w:t xml:space="preserve"> </w:t>
      </w:r>
      <w:r w:rsidR="00741C86" w:rsidRPr="00AA3D86">
        <w:rPr>
          <w:rFonts w:ascii="Arial" w:hAnsi="Arial" w:cs="Arial"/>
          <w:color w:val="0F243E" w:themeColor="text2" w:themeShade="80"/>
          <w:sz w:val="22"/>
          <w:szCs w:val="22"/>
        </w:rPr>
        <w:t xml:space="preserve">w trybie </w:t>
      </w:r>
      <w:r w:rsidR="00506CE0" w:rsidRPr="00AA3D86">
        <w:rPr>
          <w:rFonts w:ascii="Arial" w:hAnsi="Arial" w:cs="Arial"/>
          <w:color w:val="0F243E" w:themeColor="text2" w:themeShade="80"/>
          <w:sz w:val="22"/>
          <w:szCs w:val="22"/>
        </w:rPr>
        <w:t>podstawowym</w:t>
      </w:r>
      <w:r w:rsidR="00BD52F5" w:rsidRPr="00AA3D86">
        <w:rPr>
          <w:rFonts w:ascii="Arial" w:hAnsi="Arial" w:cs="Arial"/>
          <w:color w:val="0F243E" w:themeColor="text2" w:themeShade="80"/>
          <w:sz w:val="22"/>
          <w:szCs w:val="22"/>
        </w:rPr>
        <w:t>;</w:t>
      </w:r>
      <w:r w:rsidR="008514F3" w:rsidRPr="00AA3D86">
        <w:rPr>
          <w:rFonts w:ascii="Arial" w:hAnsi="Arial" w:cs="Arial"/>
          <w:color w:val="0F243E" w:themeColor="text2" w:themeShade="80"/>
          <w:sz w:val="22"/>
          <w:szCs w:val="22"/>
        </w:rPr>
        <w:t xml:space="preserve"> </w:t>
      </w:r>
      <w:r w:rsidR="00BD52F5" w:rsidRPr="00AA3D86">
        <w:rPr>
          <w:rFonts w:ascii="Arial" w:hAnsi="Arial" w:cs="Arial"/>
          <w:color w:val="0F243E" w:themeColor="text2" w:themeShade="80"/>
          <w:sz w:val="22"/>
          <w:szCs w:val="22"/>
        </w:rPr>
        <w:t xml:space="preserve"> </w:t>
      </w:r>
    </w:p>
    <w:p w:rsidR="00741C86" w:rsidRPr="009A4A86" w:rsidRDefault="00741C86" w:rsidP="002A7B67">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CA1963" w:rsidRPr="00CA196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p>
    <w:p w:rsidR="00741C86" w:rsidRPr="000B1413" w:rsidRDefault="00A137A0" w:rsidP="00CA1963">
      <w:pPr>
        <w:pStyle w:val="Tekstpodstawowy"/>
        <w:tabs>
          <w:tab w:val="left" w:pos="284"/>
        </w:tabs>
        <w:suppressAutoHyphens w:val="0"/>
        <w:spacing w:before="6" w:after="0" w:line="276" w:lineRule="auto"/>
        <w:ind w:left="284" w:right="157"/>
        <w:jc w:val="both"/>
        <w:rPr>
          <w:rFonts w:ascii="Arial" w:hAnsi="Arial" w:cs="Arial"/>
          <w:color w:val="0F243E" w:themeColor="text2" w:themeShade="80"/>
          <w:sz w:val="22"/>
          <w:szCs w:val="22"/>
        </w:rPr>
      </w:pP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FE1451" w:rsidRDefault="00FE1451" w:rsidP="00741C86">
            <w:pPr>
              <w:suppressAutoHyphens/>
              <w:autoSpaceDN w:val="0"/>
              <w:spacing w:after="0"/>
              <w:jc w:val="both"/>
              <w:textAlignment w:val="baseline"/>
              <w:rPr>
                <w:rFonts w:ascii="Arial" w:eastAsia="Times New Roman" w:hAnsi="Arial" w:cs="Arial"/>
                <w:b/>
                <w:bCs/>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nr 1</w:t>
      </w:r>
      <w:r w:rsidR="00805744">
        <w:rPr>
          <w:rFonts w:ascii="Arial" w:eastAsia="Times New Roman" w:hAnsi="Arial" w:cs="Arial"/>
          <w:b/>
          <w:bCs/>
          <w:i/>
          <w:iCs/>
          <w:color w:val="0F243E" w:themeColor="text2" w:themeShade="80"/>
          <w:sz w:val="20"/>
          <w:szCs w:val="20"/>
          <w:lang w:eastAsia="pl-PL"/>
        </w:rPr>
        <w:t xml:space="preserve"> </w:t>
      </w:r>
      <w:r w:rsidR="00C07CE3">
        <w:rPr>
          <w:rFonts w:ascii="Arial" w:eastAsia="Times New Roman" w:hAnsi="Arial" w:cs="Arial"/>
          <w:b/>
          <w:bCs/>
          <w:i/>
          <w:iCs/>
          <w:color w:val="0F243E" w:themeColor="text2" w:themeShade="80"/>
          <w:sz w:val="20"/>
          <w:szCs w:val="20"/>
          <w:lang w:eastAsia="pl-PL"/>
        </w:rPr>
        <w:t xml:space="preserve"> OPIS PRZEDMIOTU ZAMÓWIENIA </w:t>
      </w:r>
      <w:r w:rsidR="00FE1451">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805744">
        <w:rPr>
          <w:rFonts w:ascii="Arial" w:eastAsia="Times New Roman" w:hAnsi="Arial" w:cs="Arial"/>
          <w:b/>
          <w:bCs/>
          <w:i/>
          <w:iCs/>
          <w:color w:val="0F243E" w:themeColor="text2" w:themeShade="80"/>
          <w:sz w:val="20"/>
          <w:szCs w:val="20"/>
          <w:lang w:eastAsia="pl-PL"/>
        </w:rPr>
        <w:t>5</w:t>
      </w:r>
      <w:r w:rsidRPr="009A024D">
        <w:rPr>
          <w:rFonts w:ascii="Arial" w:eastAsia="Times New Roman" w:hAnsi="Arial" w:cs="Arial"/>
          <w:b/>
          <w:bCs/>
          <w:i/>
          <w:iCs/>
          <w:color w:val="0F243E" w:themeColor="text2" w:themeShade="80"/>
          <w:sz w:val="20"/>
          <w:szCs w:val="20"/>
          <w:lang w:eastAsia="pl-PL"/>
        </w:rPr>
        <w:t xml:space="preserve"> </w:t>
      </w:r>
      <w:r w:rsidR="00EE248A" w:rsidRPr="009A024D">
        <w:rPr>
          <w:rFonts w:ascii="Arial" w:eastAsia="Times New Roman" w:hAnsi="Arial" w:cs="Arial"/>
          <w:b/>
          <w:bCs/>
          <w:i/>
          <w:iCs/>
          <w:color w:val="0F243E" w:themeColor="text2" w:themeShade="80"/>
          <w:sz w:val="20"/>
          <w:szCs w:val="20"/>
          <w:lang w:eastAsia="pl-PL"/>
        </w:rPr>
        <w:t xml:space="preserve"> Wykaz </w:t>
      </w:r>
      <w:r w:rsidR="00BD52F5">
        <w:rPr>
          <w:rFonts w:ascii="Arial" w:eastAsia="Times New Roman" w:hAnsi="Arial" w:cs="Arial"/>
          <w:b/>
          <w:bCs/>
          <w:i/>
          <w:iCs/>
          <w:color w:val="0F243E" w:themeColor="text2" w:themeShade="80"/>
          <w:sz w:val="20"/>
          <w:szCs w:val="20"/>
          <w:lang w:eastAsia="pl-PL"/>
        </w:rPr>
        <w:t>osób</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D8068B">
        <w:rPr>
          <w:rFonts w:ascii="Arial" w:eastAsia="Times New Roman" w:hAnsi="Arial" w:cs="Arial"/>
          <w:b/>
          <w:bCs/>
          <w:i/>
          <w:iCs/>
          <w:color w:val="0F243E" w:themeColor="text2" w:themeShade="80"/>
          <w:sz w:val="20"/>
          <w:szCs w:val="20"/>
          <w:lang w:eastAsia="pl-PL"/>
        </w:rPr>
        <w:t>6</w:t>
      </w:r>
      <w:r w:rsidR="003B3758"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D8068B">
        <w:rPr>
          <w:rFonts w:ascii="Arial" w:eastAsia="Times New Roman" w:hAnsi="Arial" w:cs="Arial"/>
          <w:b/>
          <w:bCs/>
          <w:i/>
          <w:iCs/>
          <w:color w:val="0F243E" w:themeColor="text2" w:themeShade="80"/>
          <w:sz w:val="20"/>
          <w:szCs w:val="20"/>
          <w:lang w:eastAsia="pl-PL"/>
        </w:rPr>
        <w:t>9</w:t>
      </w:r>
      <w:r w:rsidRPr="009A024D">
        <w:rPr>
          <w:rFonts w:ascii="Arial" w:eastAsia="Times New Roman" w:hAnsi="Arial" w:cs="Arial"/>
          <w:b/>
          <w:bCs/>
          <w:i/>
          <w:iCs/>
          <w:color w:val="0F243E" w:themeColor="text2" w:themeShade="80"/>
          <w:sz w:val="20"/>
          <w:szCs w:val="20"/>
          <w:lang w:eastAsia="pl-PL"/>
        </w:rPr>
        <w:t xml:space="preserve"> </w:t>
      </w:r>
      <w:r w:rsidR="000B1413">
        <w:rPr>
          <w:rFonts w:ascii="Arial" w:eastAsia="Times New Roman" w:hAnsi="Arial" w:cs="Arial"/>
          <w:b/>
          <w:bCs/>
          <w:i/>
          <w:iCs/>
          <w:color w:val="0F243E" w:themeColor="text2" w:themeShade="80"/>
          <w:sz w:val="20"/>
          <w:szCs w:val="20"/>
          <w:lang w:eastAsia="pl-PL"/>
        </w:rPr>
        <w:t>Wzór umowy</w:t>
      </w:r>
    </w:p>
    <w:p w:rsidR="00C07CE3" w:rsidRPr="009A024D" w:rsidRDefault="00CA196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 xml:space="preserve">Załącznik nr </w:t>
      </w:r>
      <w:r w:rsidR="006E4D61">
        <w:rPr>
          <w:rFonts w:ascii="Arial" w:eastAsia="Times New Roman" w:hAnsi="Arial" w:cs="Arial"/>
          <w:b/>
          <w:bCs/>
          <w:i/>
          <w:iCs/>
          <w:color w:val="0F243E" w:themeColor="text2" w:themeShade="80"/>
          <w:sz w:val="20"/>
          <w:szCs w:val="20"/>
          <w:lang w:eastAsia="pl-PL"/>
        </w:rPr>
        <w:t xml:space="preserve">3 do umowy </w:t>
      </w:r>
      <w:proofErr w:type="spellStart"/>
      <w:r>
        <w:rPr>
          <w:rFonts w:ascii="Arial" w:eastAsia="Times New Roman" w:hAnsi="Arial" w:cs="Arial"/>
          <w:b/>
          <w:bCs/>
          <w:i/>
          <w:iCs/>
          <w:color w:val="0F243E" w:themeColor="text2" w:themeShade="80"/>
          <w:sz w:val="20"/>
          <w:szCs w:val="20"/>
          <w:lang w:eastAsia="pl-PL"/>
        </w:rPr>
        <w:t>Protokoł</w:t>
      </w:r>
      <w:proofErr w:type="spellEnd"/>
      <w:r w:rsidR="00C07CE3">
        <w:rPr>
          <w:rFonts w:ascii="Arial" w:eastAsia="Times New Roman" w:hAnsi="Arial" w:cs="Arial"/>
          <w:b/>
          <w:bCs/>
          <w:i/>
          <w:iCs/>
          <w:color w:val="0F243E" w:themeColor="text2" w:themeShade="80"/>
          <w:sz w:val="20"/>
          <w:szCs w:val="20"/>
          <w:lang w:eastAsia="pl-PL"/>
        </w:rPr>
        <w:t xml:space="preserve">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20"/>
      <w:footerReference w:type="default" r:id="rId21"/>
      <w:headerReference w:type="first" r:id="rId22"/>
      <w:footerReference w:type="first" r:id="rId23"/>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8ED" w:rsidRDefault="00E948ED" w:rsidP="003E080F">
      <w:pPr>
        <w:spacing w:after="0" w:line="240" w:lineRule="auto"/>
      </w:pPr>
      <w:r>
        <w:separator/>
      </w:r>
    </w:p>
  </w:endnote>
  <w:endnote w:type="continuationSeparator" w:id="0">
    <w:p w:rsidR="00E948ED" w:rsidRDefault="00E948ED"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E948ED" w:rsidRDefault="00E948ED">
            <w:pPr>
              <w:pStyle w:val="Stopka"/>
              <w:jc w:val="right"/>
            </w:pPr>
            <w:r>
              <w:rPr>
                <w:lang w:val="pl-PL"/>
              </w:rPr>
              <w:t xml:space="preserve">Strona </w:t>
            </w:r>
            <w:r>
              <w:rPr>
                <w:b/>
                <w:bCs/>
              </w:rPr>
              <w:fldChar w:fldCharType="begin"/>
            </w:r>
            <w:r>
              <w:rPr>
                <w:b/>
                <w:bCs/>
              </w:rPr>
              <w:instrText>PAGE</w:instrText>
            </w:r>
            <w:r>
              <w:rPr>
                <w:b/>
                <w:bCs/>
              </w:rPr>
              <w:fldChar w:fldCharType="separate"/>
            </w:r>
            <w:r w:rsidR="00251A7F">
              <w:rPr>
                <w:b/>
                <w:bCs/>
                <w:noProof/>
              </w:rPr>
              <w:t>17</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251A7F">
              <w:rPr>
                <w:b/>
                <w:bCs/>
                <w:noProof/>
              </w:rPr>
              <w:t>17</w:t>
            </w:r>
            <w:r>
              <w:rPr>
                <w:b/>
                <w:bCs/>
              </w:rPr>
              <w:fldChar w:fldCharType="end"/>
            </w:r>
          </w:p>
        </w:sdtContent>
      </w:sdt>
    </w:sdtContent>
  </w:sdt>
  <w:p w:rsidR="00E948ED" w:rsidRDefault="00E948E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Stopka"/>
      <w:rPr>
        <w:lang w:val="pl-PL"/>
      </w:rPr>
    </w:pPr>
  </w:p>
  <w:p w:rsidR="00E948ED" w:rsidRPr="001D7A73" w:rsidRDefault="00E948ED">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8ED" w:rsidRDefault="00E948ED" w:rsidP="003E080F">
      <w:pPr>
        <w:spacing w:after="0" w:line="240" w:lineRule="auto"/>
      </w:pPr>
      <w:r>
        <w:separator/>
      </w:r>
    </w:p>
  </w:footnote>
  <w:footnote w:type="continuationSeparator" w:id="0">
    <w:p w:rsidR="00E948ED" w:rsidRDefault="00E948ED"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8ED" w:rsidRDefault="00E948ED">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E948ED" w:rsidRDefault="00E948ED"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E948ED" w:rsidRDefault="00E948ED"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44F25506"/>
    <w:lvl w:ilvl="0">
      <w:start w:val="2"/>
      <w:numFmt w:val="decimal"/>
      <w:lvlText w:val="%1."/>
      <w:lvlJc w:val="left"/>
      <w:pPr>
        <w:tabs>
          <w:tab w:val="num" w:pos="0"/>
        </w:tabs>
        <w:ind w:left="786" w:hanging="360"/>
      </w:pPr>
      <w:rPr>
        <w:rFonts w:ascii="Arial" w:eastAsia="Times New Roman" w:hAnsi="Arial" w:cs="Arial" w:hint="default"/>
        <w:b w:val="0"/>
        <w:color w:val="0F243E" w:themeColor="text2" w:themeShade="80"/>
      </w:rPr>
    </w:lvl>
    <w:lvl w:ilvl="1">
      <w:start w:val="1"/>
      <w:numFmt w:val="lowerLetter"/>
      <w:lvlText w:val="%2."/>
      <w:lvlJc w:val="left"/>
      <w:pPr>
        <w:tabs>
          <w:tab w:val="num" w:pos="0"/>
        </w:tabs>
        <w:ind w:left="1506" w:hanging="360"/>
      </w:pPr>
      <w:rPr>
        <w:rFonts w:cs="Times New Roman" w:hint="default"/>
      </w:rPr>
    </w:lvl>
    <w:lvl w:ilvl="2">
      <w:start w:val="1"/>
      <w:numFmt w:val="lowerRoman"/>
      <w:lvlText w:val="%2.%3."/>
      <w:lvlJc w:val="right"/>
      <w:pPr>
        <w:tabs>
          <w:tab w:val="num" w:pos="0"/>
        </w:tabs>
        <w:ind w:left="2226" w:hanging="180"/>
      </w:pPr>
      <w:rPr>
        <w:rFonts w:cs="Times New Roman" w:hint="default"/>
      </w:rPr>
    </w:lvl>
    <w:lvl w:ilvl="3">
      <w:start w:val="1"/>
      <w:numFmt w:val="decimal"/>
      <w:lvlText w:val="%2.%3.%4."/>
      <w:lvlJc w:val="left"/>
      <w:pPr>
        <w:tabs>
          <w:tab w:val="num" w:pos="0"/>
        </w:tabs>
        <w:ind w:left="2946" w:hanging="360"/>
      </w:pPr>
      <w:rPr>
        <w:rFonts w:cs="Times New Roman" w:hint="default"/>
      </w:rPr>
    </w:lvl>
    <w:lvl w:ilvl="4">
      <w:start w:val="1"/>
      <w:numFmt w:val="lowerLetter"/>
      <w:lvlText w:val="%2.%3.%4.%5."/>
      <w:lvlJc w:val="left"/>
      <w:pPr>
        <w:tabs>
          <w:tab w:val="num" w:pos="0"/>
        </w:tabs>
        <w:ind w:left="3666" w:hanging="360"/>
      </w:pPr>
      <w:rPr>
        <w:rFonts w:cs="Times New Roman" w:hint="default"/>
      </w:rPr>
    </w:lvl>
    <w:lvl w:ilvl="5">
      <w:start w:val="1"/>
      <w:numFmt w:val="lowerRoman"/>
      <w:lvlText w:val="%2.%3.%4.%5.%6."/>
      <w:lvlJc w:val="right"/>
      <w:pPr>
        <w:tabs>
          <w:tab w:val="num" w:pos="0"/>
        </w:tabs>
        <w:ind w:left="4386" w:hanging="180"/>
      </w:pPr>
      <w:rPr>
        <w:rFonts w:cs="Times New Roman" w:hint="default"/>
      </w:rPr>
    </w:lvl>
    <w:lvl w:ilvl="6">
      <w:start w:val="1"/>
      <w:numFmt w:val="decimal"/>
      <w:lvlText w:val="%2.%3.%4.%5.%6.%7."/>
      <w:lvlJc w:val="left"/>
      <w:pPr>
        <w:tabs>
          <w:tab w:val="num" w:pos="0"/>
        </w:tabs>
        <w:ind w:left="5106" w:hanging="360"/>
      </w:pPr>
      <w:rPr>
        <w:rFonts w:cs="Times New Roman" w:hint="default"/>
      </w:rPr>
    </w:lvl>
    <w:lvl w:ilvl="7">
      <w:start w:val="1"/>
      <w:numFmt w:val="lowerLetter"/>
      <w:lvlText w:val="%2.%3.%4.%5.%6.%7.%8."/>
      <w:lvlJc w:val="left"/>
      <w:pPr>
        <w:tabs>
          <w:tab w:val="num" w:pos="0"/>
        </w:tabs>
        <w:ind w:left="5826" w:hanging="360"/>
      </w:pPr>
      <w:rPr>
        <w:rFonts w:cs="Times New Roman" w:hint="default"/>
      </w:rPr>
    </w:lvl>
    <w:lvl w:ilvl="8">
      <w:start w:val="1"/>
      <w:numFmt w:val="lowerRoman"/>
      <w:lvlText w:val="%2.%3.%4.%5.%6.%7.%8.%9."/>
      <w:lvlJc w:val="right"/>
      <w:pPr>
        <w:tabs>
          <w:tab w:val="num" w:pos="0"/>
        </w:tabs>
        <w:ind w:left="6546" w:hanging="180"/>
      </w:pPr>
      <w:rPr>
        <w:rFonts w:cs="Times New Roman" w:hint="default"/>
      </w:rPr>
    </w:lvl>
  </w:abstractNum>
  <w:abstractNum w:abstractNumId="1">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C554D5"/>
    <w:multiLevelType w:val="hybridMultilevel"/>
    <w:tmpl w:val="A1CCAE1E"/>
    <w:lvl w:ilvl="0" w:tplc="04150017">
      <w:start w:val="1"/>
      <w:numFmt w:val="lowerLetter"/>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6">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7">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8">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87E5C40"/>
    <w:multiLevelType w:val="hybridMultilevel"/>
    <w:tmpl w:val="2B3A9534"/>
    <w:lvl w:ilvl="0" w:tplc="B6A8DDB0">
      <w:start w:val="4"/>
      <w:numFmt w:val="decimal"/>
      <w:lvlText w:val="%1."/>
      <w:lvlJc w:val="left"/>
      <w:pPr>
        <w:ind w:left="786" w:hanging="360"/>
      </w:pPr>
      <w:rPr>
        <w:rFonts w:hint="default"/>
        <w:color w:val="0F243E" w:themeColor="text2" w:themeShade="8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1">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9FF5FA3"/>
    <w:multiLevelType w:val="hybridMultilevel"/>
    <w:tmpl w:val="5C1AC5FA"/>
    <w:lvl w:ilvl="0" w:tplc="CB421AD8">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CEE70F1"/>
    <w:multiLevelType w:val="multilevel"/>
    <w:tmpl w:val="93B4CA88"/>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ascii="Arial" w:eastAsia="Times New Roman" w:hAnsi="Arial" w:cs="Arial"/>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7">
    <w:nsid w:val="3AE10D11"/>
    <w:multiLevelType w:val="hybridMultilevel"/>
    <w:tmpl w:val="31306B1E"/>
    <w:lvl w:ilvl="0" w:tplc="54303AF4">
      <w:start w:val="1"/>
      <w:numFmt w:val="decimal"/>
      <w:lvlText w:val="%1."/>
      <w:lvlJc w:val="left"/>
      <w:pPr>
        <w:ind w:left="1070" w:hanging="360"/>
      </w:pPr>
      <w:rPr>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8">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FC11C5A"/>
    <w:multiLevelType w:val="hybridMultilevel"/>
    <w:tmpl w:val="7D7446F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3">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6">
    <w:nsid w:val="4B56785A"/>
    <w:multiLevelType w:val="hybridMultilevel"/>
    <w:tmpl w:val="05CCE10E"/>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8C6E04B6">
      <w:start w:val="1"/>
      <w:numFmt w:val="decimal"/>
      <w:lvlText w:val="%3)"/>
      <w:lvlJc w:val="left"/>
      <w:pPr>
        <w:ind w:left="2345" w:hanging="360"/>
      </w:pPr>
      <w:rPr>
        <w:rFonts w:hint="default"/>
        <w:b w:val="0"/>
        <w:i w:val="0"/>
        <w:color w:val="0F243E"/>
        <w:u w:val="none"/>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8">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9">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0">
    <w:nsid w:val="52BD6040"/>
    <w:multiLevelType w:val="hybridMultilevel"/>
    <w:tmpl w:val="B4B64074"/>
    <w:lvl w:ilvl="0" w:tplc="9CA8808A">
      <w:start w:val="2"/>
      <w:numFmt w:val="decimal"/>
      <w:pStyle w:val="AR1"/>
      <w:lvlText w:val="%1."/>
      <w:lvlJc w:val="left"/>
      <w:pPr>
        <w:ind w:left="360" w:hanging="360"/>
      </w:pPr>
      <w:rPr>
        <w:rFonts w:ascii="Arial" w:hAnsi="Arial" w:cs="Arial" w:hint="default"/>
        <w:b w:val="0"/>
        <w:sz w:val="22"/>
        <w:szCs w:val="22"/>
      </w:rPr>
    </w:lvl>
    <w:lvl w:ilvl="1" w:tplc="04150019">
      <w:start w:val="1"/>
      <w:numFmt w:val="lowerLetter"/>
      <w:lvlText w:val="%2."/>
      <w:lvlJc w:val="left"/>
      <w:pPr>
        <w:ind w:left="1517" w:hanging="360"/>
      </w:pPr>
    </w:lvl>
    <w:lvl w:ilvl="2" w:tplc="C56A3084">
      <w:start w:val="1"/>
      <w:numFmt w:val="lowerLetter"/>
      <w:lvlText w:val="%3)"/>
      <w:lvlJc w:val="left"/>
      <w:pPr>
        <w:ind w:left="2417" w:hanging="360"/>
      </w:pPr>
      <w:rPr>
        <w:rFonts w:hint="default"/>
        <w:u w:val="none"/>
      </w:r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1">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3">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5">
    <w:nsid w:val="5E094BF8"/>
    <w:multiLevelType w:val="hybridMultilevel"/>
    <w:tmpl w:val="B5726F86"/>
    <w:lvl w:ilvl="0" w:tplc="33406A0E">
      <w:start w:val="1"/>
      <w:numFmt w:val="decimal"/>
      <w:lvlText w:val="%1."/>
      <w:lvlJc w:val="left"/>
      <w:pPr>
        <w:ind w:left="2062" w:hanging="360"/>
      </w:pPr>
      <w:rPr>
        <w:rFonts w:hint="default"/>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6">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7">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4F56062"/>
    <w:multiLevelType w:val="hybridMultilevel"/>
    <w:tmpl w:val="C6BA863C"/>
    <w:lvl w:ilvl="0" w:tplc="AF28377A">
      <w:start w:val="1"/>
      <w:numFmt w:val="lowerLetter"/>
      <w:lvlText w:val="%1)"/>
      <w:lvlJc w:val="left"/>
      <w:pPr>
        <w:ind w:left="720" w:hanging="360"/>
      </w:pPr>
      <w:rPr>
        <w:b w:val="0"/>
      </w:rPr>
    </w:lvl>
    <w:lvl w:ilvl="1" w:tplc="1E74A7D0">
      <w:start w:val="1"/>
      <w:numFmt w:val="lowerLetter"/>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C9F51E4"/>
    <w:multiLevelType w:val="hybridMultilevel"/>
    <w:tmpl w:val="E62A5538"/>
    <w:lvl w:ilvl="0" w:tplc="B950C7BE">
      <w:start w:val="1"/>
      <w:numFmt w:val="lowerLetter"/>
      <w:lvlText w:val="%1)"/>
      <w:lvlJc w:val="left"/>
      <w:pPr>
        <w:ind w:left="1068" w:hanging="360"/>
      </w:pPr>
      <w:rPr>
        <w:rFonts w:ascii="Arial" w:eastAsia="Times New Roman" w:hAnsi="Arial" w:cs="Arial"/>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2">
    <w:nsid w:val="78C84FE7"/>
    <w:multiLevelType w:val="hybridMultilevel"/>
    <w:tmpl w:val="04326C76"/>
    <w:lvl w:ilvl="0" w:tplc="A07A041A">
      <w:start w:val="1"/>
      <w:numFmt w:val="decimal"/>
      <w:lvlText w:val="%1)"/>
      <w:lvlJc w:val="left"/>
      <w:pPr>
        <w:ind w:left="1004" w:hanging="360"/>
      </w:pPr>
      <w:rPr>
        <w:b w:val="0"/>
        <w:i w:val="0"/>
        <w:color w:val="0F243E"/>
      </w:r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nsid w:val="7FD60880"/>
    <w:multiLevelType w:val="hybridMultilevel"/>
    <w:tmpl w:val="ABAA0514"/>
    <w:lvl w:ilvl="0" w:tplc="ADAE6F4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2"/>
  </w:num>
  <w:num w:numId="3">
    <w:abstractNumId w:val="15"/>
  </w:num>
  <w:num w:numId="4">
    <w:abstractNumId w:val="19"/>
  </w:num>
  <w:num w:numId="5">
    <w:abstractNumId w:val="40"/>
  </w:num>
  <w:num w:numId="6">
    <w:abstractNumId w:val="11"/>
  </w:num>
  <w:num w:numId="7">
    <w:abstractNumId w:val="7"/>
  </w:num>
  <w:num w:numId="8">
    <w:abstractNumId w:val="28"/>
  </w:num>
  <w:num w:numId="9">
    <w:abstractNumId w:val="10"/>
  </w:num>
  <w:num w:numId="10">
    <w:abstractNumId w:val="36"/>
  </w:num>
  <w:num w:numId="11">
    <w:abstractNumId w:val="25"/>
  </w:num>
  <w:num w:numId="12">
    <w:abstractNumId w:val="32"/>
  </w:num>
  <w:num w:numId="13">
    <w:abstractNumId w:val="23"/>
  </w:num>
  <w:num w:numId="14">
    <w:abstractNumId w:val="12"/>
  </w:num>
  <w:num w:numId="15">
    <w:abstractNumId w:val="6"/>
  </w:num>
  <w:num w:numId="16">
    <w:abstractNumId w:val="26"/>
  </w:num>
  <w:num w:numId="17">
    <w:abstractNumId w:val="16"/>
  </w:num>
  <w:num w:numId="18">
    <w:abstractNumId w:val="4"/>
  </w:num>
  <w:num w:numId="19">
    <w:abstractNumId w:val="8"/>
  </w:num>
  <w:num w:numId="20">
    <w:abstractNumId w:val="29"/>
  </w:num>
  <w:num w:numId="21">
    <w:abstractNumId w:val="41"/>
  </w:num>
  <w:num w:numId="22">
    <w:abstractNumId w:val="3"/>
  </w:num>
  <w:num w:numId="23">
    <w:abstractNumId w:val="24"/>
  </w:num>
  <w:num w:numId="24">
    <w:abstractNumId w:val="33"/>
  </w:num>
  <w:num w:numId="25">
    <w:abstractNumId w:val="1"/>
  </w:num>
  <w:num w:numId="26">
    <w:abstractNumId w:val="20"/>
  </w:num>
  <w:num w:numId="27">
    <w:abstractNumId w:val="37"/>
  </w:num>
  <w:num w:numId="28">
    <w:abstractNumId w:val="34"/>
  </w:num>
  <w:num w:numId="29">
    <w:abstractNumId w:val="22"/>
  </w:num>
  <w:num w:numId="30">
    <w:abstractNumId w:val="18"/>
  </w:num>
  <w:num w:numId="31">
    <w:abstractNumId w:val="31"/>
  </w:num>
  <w:num w:numId="32">
    <w:abstractNumId w:val="5"/>
  </w:num>
  <w:num w:numId="33">
    <w:abstractNumId w:val="13"/>
  </w:num>
  <w:num w:numId="34">
    <w:abstractNumId w:val="30"/>
  </w:num>
  <w:num w:numId="35">
    <w:abstractNumId w:val="42"/>
  </w:num>
  <w:num w:numId="36">
    <w:abstractNumId w:val="39"/>
  </w:num>
  <w:num w:numId="37">
    <w:abstractNumId w:val="43"/>
  </w:num>
  <w:num w:numId="38">
    <w:abstractNumId w:val="9"/>
  </w:num>
  <w:num w:numId="39">
    <w:abstractNumId w:val="0"/>
  </w:num>
  <w:num w:numId="40">
    <w:abstractNumId w:val="21"/>
  </w:num>
  <w:num w:numId="41">
    <w:abstractNumId w:val="38"/>
  </w:num>
  <w:num w:numId="42">
    <w:abstractNumId w:val="35"/>
  </w:num>
  <w:num w:numId="43">
    <w:abstractNumId w:val="17"/>
  </w:num>
  <w:num w:numId="44">
    <w:abstractNumId w:val="1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88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5D73"/>
    <w:rsid w:val="00026F1C"/>
    <w:rsid w:val="0005030D"/>
    <w:rsid w:val="00050DD9"/>
    <w:rsid w:val="00053470"/>
    <w:rsid w:val="00072754"/>
    <w:rsid w:val="00077845"/>
    <w:rsid w:val="00082EC7"/>
    <w:rsid w:val="000A29DC"/>
    <w:rsid w:val="000A6992"/>
    <w:rsid w:val="000A7B15"/>
    <w:rsid w:val="000B07F9"/>
    <w:rsid w:val="000B1413"/>
    <w:rsid w:val="000D197C"/>
    <w:rsid w:val="000D44A7"/>
    <w:rsid w:val="000D4A13"/>
    <w:rsid w:val="000D7385"/>
    <w:rsid w:val="000E5C47"/>
    <w:rsid w:val="000E76C0"/>
    <w:rsid w:val="000F469E"/>
    <w:rsid w:val="001005E7"/>
    <w:rsid w:val="00116855"/>
    <w:rsid w:val="00123B69"/>
    <w:rsid w:val="001313C4"/>
    <w:rsid w:val="00133F61"/>
    <w:rsid w:val="00152036"/>
    <w:rsid w:val="00154594"/>
    <w:rsid w:val="00155029"/>
    <w:rsid w:val="00177CD1"/>
    <w:rsid w:val="001918DC"/>
    <w:rsid w:val="001944D6"/>
    <w:rsid w:val="001A0824"/>
    <w:rsid w:val="001A55ED"/>
    <w:rsid w:val="001A657F"/>
    <w:rsid w:val="001C0C85"/>
    <w:rsid w:val="001C0F92"/>
    <w:rsid w:val="001C5C18"/>
    <w:rsid w:val="001D7A73"/>
    <w:rsid w:val="001D7AFD"/>
    <w:rsid w:val="001E06AC"/>
    <w:rsid w:val="001E0751"/>
    <w:rsid w:val="001E4F6C"/>
    <w:rsid w:val="00205741"/>
    <w:rsid w:val="00226A0D"/>
    <w:rsid w:val="00226F01"/>
    <w:rsid w:val="00232A97"/>
    <w:rsid w:val="00236BD4"/>
    <w:rsid w:val="00251A7F"/>
    <w:rsid w:val="00254343"/>
    <w:rsid w:val="002601BD"/>
    <w:rsid w:val="00271ECF"/>
    <w:rsid w:val="0027213F"/>
    <w:rsid w:val="002810A1"/>
    <w:rsid w:val="00282CA9"/>
    <w:rsid w:val="002934BF"/>
    <w:rsid w:val="002A4C7A"/>
    <w:rsid w:val="002A7B67"/>
    <w:rsid w:val="002B6E48"/>
    <w:rsid w:val="002B7554"/>
    <w:rsid w:val="002C15DF"/>
    <w:rsid w:val="002D26AC"/>
    <w:rsid w:val="002E0545"/>
    <w:rsid w:val="002E4731"/>
    <w:rsid w:val="002F0D23"/>
    <w:rsid w:val="002F12A5"/>
    <w:rsid w:val="00300483"/>
    <w:rsid w:val="003168E9"/>
    <w:rsid w:val="0031739E"/>
    <w:rsid w:val="003467A0"/>
    <w:rsid w:val="00347003"/>
    <w:rsid w:val="003516D8"/>
    <w:rsid w:val="00366E73"/>
    <w:rsid w:val="00373BC5"/>
    <w:rsid w:val="00374750"/>
    <w:rsid w:val="00377BFD"/>
    <w:rsid w:val="00385BB2"/>
    <w:rsid w:val="00386F90"/>
    <w:rsid w:val="003906F5"/>
    <w:rsid w:val="003960FE"/>
    <w:rsid w:val="00397616"/>
    <w:rsid w:val="00397728"/>
    <w:rsid w:val="003A2533"/>
    <w:rsid w:val="003A3661"/>
    <w:rsid w:val="003B3758"/>
    <w:rsid w:val="003C36CD"/>
    <w:rsid w:val="003D13B7"/>
    <w:rsid w:val="003E080F"/>
    <w:rsid w:val="003E1076"/>
    <w:rsid w:val="003E68ED"/>
    <w:rsid w:val="003F1366"/>
    <w:rsid w:val="003F5155"/>
    <w:rsid w:val="003F728D"/>
    <w:rsid w:val="004059B3"/>
    <w:rsid w:val="004100F0"/>
    <w:rsid w:val="00416114"/>
    <w:rsid w:val="0041626E"/>
    <w:rsid w:val="00422003"/>
    <w:rsid w:val="00426873"/>
    <w:rsid w:val="00427A29"/>
    <w:rsid w:val="00435111"/>
    <w:rsid w:val="004473D1"/>
    <w:rsid w:val="004533E1"/>
    <w:rsid w:val="004549D6"/>
    <w:rsid w:val="0047532C"/>
    <w:rsid w:val="004B68BA"/>
    <w:rsid w:val="004B6AC7"/>
    <w:rsid w:val="004D0FE2"/>
    <w:rsid w:val="004D5981"/>
    <w:rsid w:val="004E186B"/>
    <w:rsid w:val="004E6409"/>
    <w:rsid w:val="004E65CB"/>
    <w:rsid w:val="004F3D38"/>
    <w:rsid w:val="004F54AE"/>
    <w:rsid w:val="00503282"/>
    <w:rsid w:val="00506CE0"/>
    <w:rsid w:val="00512E18"/>
    <w:rsid w:val="00525C3A"/>
    <w:rsid w:val="00533573"/>
    <w:rsid w:val="005353DB"/>
    <w:rsid w:val="00540C93"/>
    <w:rsid w:val="00544C3C"/>
    <w:rsid w:val="00547255"/>
    <w:rsid w:val="0055518D"/>
    <w:rsid w:val="0055597D"/>
    <w:rsid w:val="00555D83"/>
    <w:rsid w:val="005573B1"/>
    <w:rsid w:val="005A0A18"/>
    <w:rsid w:val="005B4094"/>
    <w:rsid w:val="005C139B"/>
    <w:rsid w:val="005C1C6B"/>
    <w:rsid w:val="005C2ABD"/>
    <w:rsid w:val="005D0B6F"/>
    <w:rsid w:val="005D0F7F"/>
    <w:rsid w:val="005D6AB2"/>
    <w:rsid w:val="005D6BA9"/>
    <w:rsid w:val="005D7FB1"/>
    <w:rsid w:val="005E3A51"/>
    <w:rsid w:val="005F504E"/>
    <w:rsid w:val="005F6FF7"/>
    <w:rsid w:val="005F7120"/>
    <w:rsid w:val="0060147B"/>
    <w:rsid w:val="00615B38"/>
    <w:rsid w:val="006168F1"/>
    <w:rsid w:val="0062011A"/>
    <w:rsid w:val="00631452"/>
    <w:rsid w:val="00631BFC"/>
    <w:rsid w:val="0064637C"/>
    <w:rsid w:val="00656780"/>
    <w:rsid w:val="00663043"/>
    <w:rsid w:val="00666B3A"/>
    <w:rsid w:val="00670EC4"/>
    <w:rsid w:val="00673C91"/>
    <w:rsid w:val="0069095C"/>
    <w:rsid w:val="00692FCB"/>
    <w:rsid w:val="00694007"/>
    <w:rsid w:val="00694798"/>
    <w:rsid w:val="006A1F95"/>
    <w:rsid w:val="006A2268"/>
    <w:rsid w:val="006A3CE7"/>
    <w:rsid w:val="006A65B2"/>
    <w:rsid w:val="006B2805"/>
    <w:rsid w:val="006C76D3"/>
    <w:rsid w:val="006D0169"/>
    <w:rsid w:val="006E24EF"/>
    <w:rsid w:val="006E4D61"/>
    <w:rsid w:val="006F0976"/>
    <w:rsid w:val="006F7732"/>
    <w:rsid w:val="0070658F"/>
    <w:rsid w:val="00722BE6"/>
    <w:rsid w:val="007262FC"/>
    <w:rsid w:val="00730D82"/>
    <w:rsid w:val="00733696"/>
    <w:rsid w:val="00741C86"/>
    <w:rsid w:val="00743CF4"/>
    <w:rsid w:val="00750101"/>
    <w:rsid w:val="00750962"/>
    <w:rsid w:val="00751193"/>
    <w:rsid w:val="007527A3"/>
    <w:rsid w:val="0075568C"/>
    <w:rsid w:val="007653C6"/>
    <w:rsid w:val="00765E6D"/>
    <w:rsid w:val="0077635A"/>
    <w:rsid w:val="0078147E"/>
    <w:rsid w:val="007829B7"/>
    <w:rsid w:val="00784C6F"/>
    <w:rsid w:val="00793A02"/>
    <w:rsid w:val="00797DDF"/>
    <w:rsid w:val="007A24F5"/>
    <w:rsid w:val="007C2BE3"/>
    <w:rsid w:val="007D566F"/>
    <w:rsid w:val="007D676C"/>
    <w:rsid w:val="007E65E9"/>
    <w:rsid w:val="007F5EF3"/>
    <w:rsid w:val="007F6746"/>
    <w:rsid w:val="00804BC9"/>
    <w:rsid w:val="008055D2"/>
    <w:rsid w:val="00805744"/>
    <w:rsid w:val="00806499"/>
    <w:rsid w:val="0081522D"/>
    <w:rsid w:val="00820982"/>
    <w:rsid w:val="00821E85"/>
    <w:rsid w:val="00822972"/>
    <w:rsid w:val="00832D01"/>
    <w:rsid w:val="00840E9E"/>
    <w:rsid w:val="008514F3"/>
    <w:rsid w:val="00856959"/>
    <w:rsid w:val="00862C0E"/>
    <w:rsid w:val="00871B71"/>
    <w:rsid w:val="008757D7"/>
    <w:rsid w:val="00876214"/>
    <w:rsid w:val="00877609"/>
    <w:rsid w:val="008864B6"/>
    <w:rsid w:val="00892E73"/>
    <w:rsid w:val="0089362D"/>
    <w:rsid w:val="008B1E85"/>
    <w:rsid w:val="008C61E9"/>
    <w:rsid w:val="008C70CA"/>
    <w:rsid w:val="008E5C0C"/>
    <w:rsid w:val="008F5FBF"/>
    <w:rsid w:val="00901A08"/>
    <w:rsid w:val="00901A7B"/>
    <w:rsid w:val="00901EFF"/>
    <w:rsid w:val="00906CBE"/>
    <w:rsid w:val="00911767"/>
    <w:rsid w:val="0091353E"/>
    <w:rsid w:val="009158BD"/>
    <w:rsid w:val="00917DBA"/>
    <w:rsid w:val="009222D8"/>
    <w:rsid w:val="0092369B"/>
    <w:rsid w:val="009246DB"/>
    <w:rsid w:val="009249FD"/>
    <w:rsid w:val="0093409F"/>
    <w:rsid w:val="00947A35"/>
    <w:rsid w:val="00950613"/>
    <w:rsid w:val="0095076D"/>
    <w:rsid w:val="00951A4C"/>
    <w:rsid w:val="009521A1"/>
    <w:rsid w:val="0095715B"/>
    <w:rsid w:val="00957E49"/>
    <w:rsid w:val="00963F9A"/>
    <w:rsid w:val="009720D9"/>
    <w:rsid w:val="00973355"/>
    <w:rsid w:val="009748B4"/>
    <w:rsid w:val="009754CA"/>
    <w:rsid w:val="009776F3"/>
    <w:rsid w:val="00980E3C"/>
    <w:rsid w:val="0098165D"/>
    <w:rsid w:val="0099057A"/>
    <w:rsid w:val="00992223"/>
    <w:rsid w:val="009A024D"/>
    <w:rsid w:val="009A1217"/>
    <w:rsid w:val="009A4A86"/>
    <w:rsid w:val="009B3D65"/>
    <w:rsid w:val="009B4994"/>
    <w:rsid w:val="009B6FFA"/>
    <w:rsid w:val="009B7776"/>
    <w:rsid w:val="009C08C2"/>
    <w:rsid w:val="009C4D43"/>
    <w:rsid w:val="009C6EDA"/>
    <w:rsid w:val="009E1BB3"/>
    <w:rsid w:val="009E65E6"/>
    <w:rsid w:val="00A00BF9"/>
    <w:rsid w:val="00A038DF"/>
    <w:rsid w:val="00A1002B"/>
    <w:rsid w:val="00A1276F"/>
    <w:rsid w:val="00A137A0"/>
    <w:rsid w:val="00A2330F"/>
    <w:rsid w:val="00A238A1"/>
    <w:rsid w:val="00A31AC5"/>
    <w:rsid w:val="00A435C7"/>
    <w:rsid w:val="00A51368"/>
    <w:rsid w:val="00A57451"/>
    <w:rsid w:val="00A57EEE"/>
    <w:rsid w:val="00A61B09"/>
    <w:rsid w:val="00A70C33"/>
    <w:rsid w:val="00A843A0"/>
    <w:rsid w:val="00A86712"/>
    <w:rsid w:val="00A93079"/>
    <w:rsid w:val="00A96096"/>
    <w:rsid w:val="00A963C6"/>
    <w:rsid w:val="00AA0086"/>
    <w:rsid w:val="00AA0BED"/>
    <w:rsid w:val="00AA3D86"/>
    <w:rsid w:val="00AA73FE"/>
    <w:rsid w:val="00AB3E90"/>
    <w:rsid w:val="00AC0C04"/>
    <w:rsid w:val="00AC4D2B"/>
    <w:rsid w:val="00AD69C7"/>
    <w:rsid w:val="00AE3879"/>
    <w:rsid w:val="00AE5A24"/>
    <w:rsid w:val="00AF0E02"/>
    <w:rsid w:val="00AF204B"/>
    <w:rsid w:val="00AF6CD2"/>
    <w:rsid w:val="00B23555"/>
    <w:rsid w:val="00B26C21"/>
    <w:rsid w:val="00B32792"/>
    <w:rsid w:val="00B37C24"/>
    <w:rsid w:val="00B424DB"/>
    <w:rsid w:val="00B45097"/>
    <w:rsid w:val="00B53160"/>
    <w:rsid w:val="00B57C4B"/>
    <w:rsid w:val="00B76392"/>
    <w:rsid w:val="00B77BCC"/>
    <w:rsid w:val="00B86328"/>
    <w:rsid w:val="00B9104F"/>
    <w:rsid w:val="00BA33CE"/>
    <w:rsid w:val="00BB582B"/>
    <w:rsid w:val="00BB7FA0"/>
    <w:rsid w:val="00BD52F5"/>
    <w:rsid w:val="00BE3FAF"/>
    <w:rsid w:val="00C07CE3"/>
    <w:rsid w:val="00C10419"/>
    <w:rsid w:val="00C13112"/>
    <w:rsid w:val="00C13A16"/>
    <w:rsid w:val="00C21499"/>
    <w:rsid w:val="00C25580"/>
    <w:rsid w:val="00C34C1F"/>
    <w:rsid w:val="00C34F2F"/>
    <w:rsid w:val="00C47EF8"/>
    <w:rsid w:val="00C5400E"/>
    <w:rsid w:val="00C6330F"/>
    <w:rsid w:val="00C6505B"/>
    <w:rsid w:val="00C66480"/>
    <w:rsid w:val="00C72095"/>
    <w:rsid w:val="00C7357D"/>
    <w:rsid w:val="00C80B04"/>
    <w:rsid w:val="00C810E4"/>
    <w:rsid w:val="00C85747"/>
    <w:rsid w:val="00C936B1"/>
    <w:rsid w:val="00C95A21"/>
    <w:rsid w:val="00C97367"/>
    <w:rsid w:val="00CA1963"/>
    <w:rsid w:val="00CA6B2B"/>
    <w:rsid w:val="00CB10B0"/>
    <w:rsid w:val="00CB2E80"/>
    <w:rsid w:val="00CB449C"/>
    <w:rsid w:val="00CC434F"/>
    <w:rsid w:val="00CD15BC"/>
    <w:rsid w:val="00CD1EE5"/>
    <w:rsid w:val="00CD4354"/>
    <w:rsid w:val="00CD7342"/>
    <w:rsid w:val="00CF2947"/>
    <w:rsid w:val="00CF534A"/>
    <w:rsid w:val="00D104C4"/>
    <w:rsid w:val="00D17C4E"/>
    <w:rsid w:val="00D25C8D"/>
    <w:rsid w:val="00D30144"/>
    <w:rsid w:val="00D33AAE"/>
    <w:rsid w:val="00D51B29"/>
    <w:rsid w:val="00D5791D"/>
    <w:rsid w:val="00D64BAC"/>
    <w:rsid w:val="00D71D46"/>
    <w:rsid w:val="00D75224"/>
    <w:rsid w:val="00D75589"/>
    <w:rsid w:val="00D8068B"/>
    <w:rsid w:val="00D82C5E"/>
    <w:rsid w:val="00D848DF"/>
    <w:rsid w:val="00D85D4B"/>
    <w:rsid w:val="00D90B18"/>
    <w:rsid w:val="00D97AEF"/>
    <w:rsid w:val="00DA1143"/>
    <w:rsid w:val="00DA273C"/>
    <w:rsid w:val="00DB0378"/>
    <w:rsid w:val="00DB63C2"/>
    <w:rsid w:val="00DB64E6"/>
    <w:rsid w:val="00DB7642"/>
    <w:rsid w:val="00DC3592"/>
    <w:rsid w:val="00DC6FCD"/>
    <w:rsid w:val="00DD0223"/>
    <w:rsid w:val="00DD6D89"/>
    <w:rsid w:val="00DE365B"/>
    <w:rsid w:val="00DE6E30"/>
    <w:rsid w:val="00DF18AD"/>
    <w:rsid w:val="00DF1E02"/>
    <w:rsid w:val="00DF5F35"/>
    <w:rsid w:val="00E02C95"/>
    <w:rsid w:val="00E05D89"/>
    <w:rsid w:val="00E16F59"/>
    <w:rsid w:val="00E4321B"/>
    <w:rsid w:val="00E531BD"/>
    <w:rsid w:val="00E60611"/>
    <w:rsid w:val="00E63B47"/>
    <w:rsid w:val="00E726F9"/>
    <w:rsid w:val="00E731CB"/>
    <w:rsid w:val="00E76D6D"/>
    <w:rsid w:val="00E825EE"/>
    <w:rsid w:val="00E90B6C"/>
    <w:rsid w:val="00E948ED"/>
    <w:rsid w:val="00E94C51"/>
    <w:rsid w:val="00EA4EDF"/>
    <w:rsid w:val="00EB6201"/>
    <w:rsid w:val="00EC0B5D"/>
    <w:rsid w:val="00EC438F"/>
    <w:rsid w:val="00EC43EF"/>
    <w:rsid w:val="00EC5A32"/>
    <w:rsid w:val="00ED3ADD"/>
    <w:rsid w:val="00EE248A"/>
    <w:rsid w:val="00EE267D"/>
    <w:rsid w:val="00EF1696"/>
    <w:rsid w:val="00F07F34"/>
    <w:rsid w:val="00F11632"/>
    <w:rsid w:val="00F13536"/>
    <w:rsid w:val="00F136E8"/>
    <w:rsid w:val="00F14DDC"/>
    <w:rsid w:val="00F153F2"/>
    <w:rsid w:val="00F23515"/>
    <w:rsid w:val="00F254D3"/>
    <w:rsid w:val="00F31253"/>
    <w:rsid w:val="00F32A4D"/>
    <w:rsid w:val="00F5044C"/>
    <w:rsid w:val="00F53DFC"/>
    <w:rsid w:val="00F54517"/>
    <w:rsid w:val="00F61459"/>
    <w:rsid w:val="00F643B3"/>
    <w:rsid w:val="00F71038"/>
    <w:rsid w:val="00F752D5"/>
    <w:rsid w:val="00F80B89"/>
    <w:rsid w:val="00F85F80"/>
    <w:rsid w:val="00F972AB"/>
    <w:rsid w:val="00FA0E22"/>
    <w:rsid w:val="00FA4D16"/>
    <w:rsid w:val="00FA576B"/>
    <w:rsid w:val="00FB7024"/>
    <w:rsid w:val="00FB71A3"/>
    <w:rsid w:val="00FB7D26"/>
    <w:rsid w:val="00FC715D"/>
    <w:rsid w:val="00FD79ED"/>
    <w:rsid w:val="00FE1451"/>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8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qFormat/>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Normalny1">
    <w:name w:val="Normalny1"/>
    <w:rsid w:val="002A7B67"/>
    <w:pPr>
      <w:spacing w:after="0"/>
    </w:pPr>
    <w:rPr>
      <w:rFonts w:ascii="Arial" w:eastAsia="Arial" w:hAnsi="Arial" w:cs="Arial"/>
      <w:color w:val="000000"/>
      <w:lang w:eastAsia="pl-PL"/>
    </w:rPr>
  </w:style>
  <w:style w:type="paragraph" w:customStyle="1" w:styleId="AR1">
    <w:name w:val="AR1"/>
    <w:basedOn w:val="Akapitzlist"/>
    <w:link w:val="AR1Znak"/>
    <w:qFormat/>
    <w:rsid w:val="00DA273C"/>
    <w:pPr>
      <w:numPr>
        <w:numId w:val="34"/>
      </w:numPr>
      <w:spacing w:line="276" w:lineRule="auto"/>
      <w:jc w:val="both"/>
    </w:pPr>
    <w:rPr>
      <w:rFonts w:ascii="Arial" w:hAnsi="Arial" w:cs="Arial"/>
      <w:lang w:val="pl-PL" w:eastAsia="pl-PL"/>
    </w:rPr>
  </w:style>
  <w:style w:type="character" w:customStyle="1" w:styleId="AR1Znak">
    <w:name w:val="AR1 Znak"/>
    <w:basedOn w:val="Domylnaczcionkaakapitu"/>
    <w:link w:val="AR1"/>
    <w:rsid w:val="00DA273C"/>
    <w:rPr>
      <w:rFonts w:ascii="Arial" w:eastAsia="Times New Roman" w:hAnsi="Arial" w:cs="Arial"/>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qFormat/>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customStyle="1" w:styleId="Normalny1">
    <w:name w:val="Normalny1"/>
    <w:rsid w:val="002A7B67"/>
    <w:pPr>
      <w:spacing w:after="0"/>
    </w:pPr>
    <w:rPr>
      <w:rFonts w:ascii="Arial" w:eastAsia="Arial" w:hAnsi="Arial" w:cs="Arial"/>
      <w:color w:val="000000"/>
      <w:lang w:eastAsia="pl-PL"/>
    </w:rPr>
  </w:style>
  <w:style w:type="paragraph" w:customStyle="1" w:styleId="AR1">
    <w:name w:val="AR1"/>
    <w:basedOn w:val="Akapitzlist"/>
    <w:link w:val="AR1Znak"/>
    <w:qFormat/>
    <w:rsid w:val="00DA273C"/>
    <w:pPr>
      <w:numPr>
        <w:numId w:val="34"/>
      </w:numPr>
      <w:spacing w:line="276" w:lineRule="auto"/>
      <w:jc w:val="both"/>
    </w:pPr>
    <w:rPr>
      <w:rFonts w:ascii="Arial" w:hAnsi="Arial" w:cs="Arial"/>
      <w:lang w:val="pl-PL" w:eastAsia="pl-PL"/>
    </w:rPr>
  </w:style>
  <w:style w:type="character" w:customStyle="1" w:styleId="AR1Znak">
    <w:name w:val="AR1 Znak"/>
    <w:basedOn w:val="Domylnaczcionkaakapitu"/>
    <w:link w:val="AR1"/>
    <w:rsid w:val="00DA273C"/>
    <w:rPr>
      <w:rFonts w:ascii="Arial" w:eastAsia="Times New Roman"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AD4F4-2005-47DB-A877-ADD2347BE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2382</TotalTime>
  <Pages>17</Pages>
  <Words>6739</Words>
  <Characters>40440</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97</cp:revision>
  <cp:lastPrinted>2022-09-21T11:46:00Z</cp:lastPrinted>
  <dcterms:created xsi:type="dcterms:W3CDTF">2021-10-25T07:10:00Z</dcterms:created>
  <dcterms:modified xsi:type="dcterms:W3CDTF">2022-09-21T11:46:00Z</dcterms:modified>
</cp:coreProperties>
</file>